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eastAsia="Times New Roman" w:cs="Calibri" w:cstheme="minorHAnsi"/>
          <w:b/>
          <w:b/>
          <w:bCs/>
          <w:sz w:val="28"/>
          <w:szCs w:val="28"/>
          <w:lang w:eastAsia="et-EE"/>
        </w:rPr>
      </w:pPr>
      <w:r>
        <w:rPr>
          <w:rFonts w:eastAsia="Times New Roman" w:cs="Calibri" w:cstheme="minorHAnsi"/>
          <w:b/>
          <w:bCs/>
          <w:sz w:val="28"/>
          <w:szCs w:val="28"/>
          <w:lang w:eastAsia="et-EE"/>
        </w:rPr>
        <w:t>Täienduskoolitusasutuse nimetus: Eesti Meigikunstnike Ühenduse Meigikool</w:t>
      </w:r>
    </w:p>
    <w:sdt>
      <w:sdtPr>
        <w:docPartObj>
          <w:docPartGallery w:val="Table of Contents"/>
          <w:docPartUnique w:val="true"/>
        </w:docPartObj>
      </w:sdtPr>
      <w:sdtContent>
        <w:p>
          <w:pPr>
            <w:pStyle w:val="TOCHeading"/>
            <w:rPr>
              <w:rFonts w:ascii="Calibri" w:hAnsi="Calibri" w:cs="Calibri" w:asciiTheme="minorHAnsi" w:cstheme="minorHAnsi" w:hAnsiTheme="minorHAnsi"/>
              <w:lang w:val="en-150"/>
            </w:rPr>
          </w:pPr>
          <w:r>
            <w:rPr>
              <w:rFonts w:cs="Calibri" w:ascii="Calibri" w:hAnsi="Calibri" w:asciiTheme="minorHAnsi" w:cstheme="minorHAnsi" w:hAnsiTheme="minorHAnsi"/>
              <w:lang w:val="en-150"/>
            </w:rPr>
            <w:t>Sisukord</w:t>
          </w:r>
        </w:p>
        <w:p>
          <w:pPr>
            <w:pStyle w:val="Contents1"/>
            <w:tabs>
              <w:tab w:val="clear" w:pos="708"/>
              <w:tab w:val="right" w:pos="9062" w:leader="dot"/>
            </w:tabs>
            <w:rPr>
              <w:rFonts w:cs="Calibri" w:cstheme="minorHAnsi"/>
            </w:rPr>
          </w:pPr>
          <w:r>
            <w:fldChar w:fldCharType="begin"/>
          </w:r>
          <w:r>
            <w:rPr>
              <w:webHidden/>
              <w:rStyle w:val="IndexLink"/>
              <w:rFonts w:eastAsia="Times New Roman" w:cs="Calibri"/>
              <w:lang w:eastAsia="et-EE"/>
            </w:rPr>
            <w:instrText> TOC \z \o "1-3" \u \h</w:instrText>
          </w:r>
          <w:r>
            <w:rPr>
              <w:webHidden/>
              <w:rStyle w:val="IndexLink"/>
              <w:rFonts w:eastAsia="Times New Roman" w:cs="Calibri"/>
              <w:lang w:eastAsia="et-EE"/>
            </w:rPr>
            <w:fldChar w:fldCharType="separate"/>
          </w:r>
          <w:hyperlink w:anchor="_Toc20296577">
            <w:r>
              <w:rPr>
                <w:webHidden/>
                <w:rStyle w:val="IndexLink"/>
                <w:rFonts w:eastAsia="Times New Roman" w:cs="Calibri" w:cstheme="minorHAnsi"/>
                <w:lang w:eastAsia="et-EE"/>
              </w:rPr>
              <w:t>1. ÕPPEKAVA NIMETUS: MEIK ISEENDALE</w:t>
            </w:r>
            <w:r>
              <w:rPr>
                <w:webHidden/>
              </w:rPr>
              <w:fldChar w:fldCharType="begin"/>
            </w:r>
            <w:r>
              <w:rPr>
                <w:webHidden/>
              </w:rPr>
              <w:instrText>PAGEREF _Toc20296577 \h</w:instrText>
            </w:r>
            <w:r>
              <w:rPr>
                <w:webHidden/>
              </w:rPr>
              <w:fldChar w:fldCharType="separate"/>
            </w:r>
            <w:r>
              <w:rPr>
                <w:rStyle w:val="IndexLink"/>
                <w:rFonts w:cs="Calibri" w:cstheme="minorHAnsi"/>
                <w:vanish w:val="false"/>
              </w:rPr>
              <w:tab/>
              <w:t>1</w:t>
            </w:r>
            <w:r>
              <w:rPr>
                <w:webHidden/>
              </w:rPr>
              <w:fldChar w:fldCharType="end"/>
            </w:r>
          </w:hyperlink>
        </w:p>
        <w:p>
          <w:pPr>
            <w:pStyle w:val="Contents1"/>
            <w:tabs>
              <w:tab w:val="clear" w:pos="708"/>
              <w:tab w:val="right" w:pos="9062" w:leader="dot"/>
            </w:tabs>
            <w:rPr>
              <w:rFonts w:cs="Calibri" w:cstheme="minorHAnsi"/>
            </w:rPr>
          </w:pPr>
          <w:hyperlink w:anchor="_Toc20296578">
            <w:r>
              <w:rPr>
                <w:webHidden/>
                <w:rStyle w:val="IndexLink"/>
                <w:rFonts w:eastAsia="Times New Roman" w:cs="Calibri" w:cstheme="minorHAnsi"/>
                <w:lang w:eastAsia="et-EE"/>
              </w:rPr>
              <w:t>2. ÕPPEKAVARÜHM JA ÕPPEKAVA KOOSTAMISE ALUS</w:t>
            </w:r>
            <w:r>
              <w:rPr>
                <w:webHidden/>
              </w:rPr>
              <w:fldChar w:fldCharType="begin"/>
            </w:r>
            <w:r>
              <w:rPr>
                <w:webHidden/>
              </w:rPr>
              <w:instrText>PAGEREF _Toc20296578 \h</w:instrText>
            </w:r>
            <w:r>
              <w:rPr>
                <w:webHidden/>
              </w:rPr>
              <w:fldChar w:fldCharType="separate"/>
            </w:r>
            <w:r>
              <w:rPr>
                <w:rStyle w:val="IndexLink"/>
                <w:rFonts w:cs="Calibri" w:cstheme="minorHAnsi"/>
                <w:vanish w:val="false"/>
              </w:rPr>
              <w:tab/>
              <w:t>1</w:t>
            </w:r>
            <w:r>
              <w:rPr>
                <w:webHidden/>
              </w:rPr>
              <w:fldChar w:fldCharType="end"/>
            </w:r>
          </w:hyperlink>
        </w:p>
        <w:p>
          <w:pPr>
            <w:pStyle w:val="Contents1"/>
            <w:tabs>
              <w:tab w:val="clear" w:pos="708"/>
              <w:tab w:val="right" w:pos="9062" w:leader="dot"/>
            </w:tabs>
            <w:rPr>
              <w:rFonts w:cs="Calibri" w:cstheme="minorHAnsi"/>
            </w:rPr>
          </w:pPr>
          <w:hyperlink w:anchor="_Toc20296579">
            <w:r>
              <w:rPr>
                <w:webHidden/>
                <w:rStyle w:val="IndexLink"/>
                <w:rFonts w:eastAsia="Times New Roman" w:cs="Calibri" w:cstheme="minorHAnsi"/>
                <w:lang w:eastAsia="et-EE"/>
              </w:rPr>
              <w:t>3. EESMÄRK JA ÕPIVÄLJUNDID</w:t>
            </w:r>
            <w:r>
              <w:rPr>
                <w:webHidden/>
              </w:rPr>
              <w:fldChar w:fldCharType="begin"/>
            </w:r>
            <w:r>
              <w:rPr>
                <w:webHidden/>
              </w:rPr>
              <w:instrText>PAGEREF _Toc20296579 \h</w:instrText>
            </w:r>
            <w:r>
              <w:rPr>
                <w:webHidden/>
              </w:rPr>
              <w:fldChar w:fldCharType="separate"/>
            </w:r>
            <w:r>
              <w:rPr>
                <w:rStyle w:val="IndexLink"/>
                <w:rFonts w:cs="Calibri" w:cstheme="minorHAnsi"/>
                <w:vanish w:val="false"/>
              </w:rPr>
              <w:tab/>
              <w:t>1</w:t>
            </w:r>
            <w:r>
              <w:rPr>
                <w:webHidden/>
              </w:rPr>
              <w:fldChar w:fldCharType="end"/>
            </w:r>
          </w:hyperlink>
        </w:p>
        <w:p>
          <w:pPr>
            <w:pStyle w:val="Contents1"/>
            <w:tabs>
              <w:tab w:val="clear" w:pos="708"/>
              <w:tab w:val="right" w:pos="9062" w:leader="dot"/>
            </w:tabs>
            <w:rPr>
              <w:rFonts w:cs="Calibri" w:cstheme="minorHAnsi"/>
            </w:rPr>
          </w:pPr>
          <w:hyperlink w:anchor="_Toc20296580">
            <w:r>
              <w:rPr>
                <w:webHidden/>
                <w:rStyle w:val="IndexLink"/>
                <w:rFonts w:eastAsia="Times New Roman" w:cs="Calibri" w:cstheme="minorHAnsi"/>
                <w:lang w:eastAsia="et-EE"/>
              </w:rPr>
              <w:t>4. SIHTGRUPP JA ÕPPE ALUSTAMISE TINGIMUSED</w:t>
            </w:r>
            <w:r>
              <w:rPr>
                <w:webHidden/>
              </w:rPr>
              <w:fldChar w:fldCharType="begin"/>
            </w:r>
            <w:r>
              <w:rPr>
                <w:webHidden/>
              </w:rPr>
              <w:instrText>PAGEREF _Toc20296580 \h</w:instrText>
            </w:r>
            <w:r>
              <w:rPr>
                <w:webHidden/>
              </w:rPr>
              <w:fldChar w:fldCharType="separate"/>
            </w:r>
            <w:r>
              <w:rPr>
                <w:rStyle w:val="IndexLink"/>
                <w:rFonts w:cs="Calibri" w:cstheme="minorHAnsi"/>
                <w:vanish w:val="false"/>
              </w:rPr>
              <w:tab/>
              <w:t>1</w:t>
            </w:r>
            <w:r>
              <w:rPr>
                <w:webHidden/>
              </w:rPr>
              <w:fldChar w:fldCharType="end"/>
            </w:r>
          </w:hyperlink>
        </w:p>
        <w:p>
          <w:pPr>
            <w:pStyle w:val="Contents1"/>
            <w:tabs>
              <w:tab w:val="clear" w:pos="708"/>
              <w:tab w:val="right" w:pos="9062" w:leader="dot"/>
            </w:tabs>
            <w:rPr>
              <w:rFonts w:cs="Calibri" w:cstheme="minorHAnsi"/>
            </w:rPr>
          </w:pPr>
          <w:hyperlink w:anchor="_Toc20296581">
            <w:r>
              <w:rPr>
                <w:webHidden/>
                <w:rStyle w:val="IndexLink"/>
                <w:rFonts w:eastAsia="Times New Roman" w:cs="Calibri" w:cstheme="minorHAnsi"/>
                <w:lang w:eastAsia="et-EE"/>
              </w:rPr>
              <w:t>5. ÕPPE MAHT, ÕPPE ÜLESEHITUS, ÕPPEKESKKOND</w:t>
            </w:r>
            <w:r>
              <w:rPr>
                <w:webHidden/>
              </w:rPr>
              <w:fldChar w:fldCharType="begin"/>
            </w:r>
            <w:r>
              <w:rPr>
                <w:webHidden/>
              </w:rPr>
              <w:instrText>PAGEREF _Toc20296581 \h</w:instrText>
            </w:r>
            <w:r>
              <w:rPr>
                <w:webHidden/>
              </w:rPr>
              <w:fldChar w:fldCharType="separate"/>
            </w:r>
            <w:r>
              <w:rPr>
                <w:rStyle w:val="IndexLink"/>
                <w:rFonts w:cs="Calibri" w:cstheme="minorHAnsi"/>
                <w:vanish w:val="false"/>
              </w:rPr>
              <w:tab/>
              <w:t>1</w:t>
            </w:r>
            <w:r>
              <w:rPr>
                <w:webHidden/>
              </w:rPr>
              <w:fldChar w:fldCharType="end"/>
            </w:r>
          </w:hyperlink>
        </w:p>
        <w:p>
          <w:pPr>
            <w:pStyle w:val="Contents1"/>
            <w:tabs>
              <w:tab w:val="clear" w:pos="708"/>
              <w:tab w:val="right" w:pos="9062" w:leader="dot"/>
            </w:tabs>
            <w:rPr>
              <w:rFonts w:cs="Calibri" w:cstheme="minorHAnsi"/>
            </w:rPr>
          </w:pPr>
          <w:hyperlink w:anchor="_Toc20296582">
            <w:r>
              <w:rPr>
                <w:webHidden/>
                <w:rStyle w:val="IndexLink"/>
                <w:rFonts w:eastAsia="Times New Roman" w:cs="Calibri" w:cstheme="minorHAnsi"/>
                <w:lang w:eastAsia="et-EE"/>
              </w:rPr>
              <w:t>6. ÕPPEPROTSESSI KIRJELDUS, sh ÕPPE SISU, ÕPPEMEETODID</w:t>
            </w:r>
            <w:r>
              <w:rPr>
                <w:webHidden/>
              </w:rPr>
              <w:fldChar w:fldCharType="begin"/>
            </w:r>
            <w:r>
              <w:rPr>
                <w:webHidden/>
              </w:rPr>
              <w:instrText>PAGEREF _Toc20296582 \h</w:instrText>
            </w:r>
            <w:r>
              <w:rPr>
                <w:webHidden/>
              </w:rPr>
              <w:fldChar w:fldCharType="separate"/>
            </w:r>
            <w:r>
              <w:rPr>
                <w:rStyle w:val="IndexLink"/>
                <w:rFonts w:cs="Calibri" w:cstheme="minorHAnsi"/>
                <w:vanish w:val="false"/>
              </w:rPr>
              <w:tab/>
              <w:t>2</w:t>
            </w:r>
            <w:r>
              <w:rPr>
                <w:webHidden/>
              </w:rPr>
              <w:fldChar w:fldCharType="end"/>
            </w:r>
          </w:hyperlink>
        </w:p>
        <w:p>
          <w:pPr>
            <w:pStyle w:val="Contents1"/>
            <w:tabs>
              <w:tab w:val="clear" w:pos="708"/>
              <w:tab w:val="right" w:pos="9062" w:leader="dot"/>
            </w:tabs>
            <w:rPr>
              <w:rFonts w:cs="Calibri" w:cstheme="minorHAnsi"/>
            </w:rPr>
          </w:pPr>
          <w:hyperlink w:anchor="_Toc20296583">
            <w:r>
              <w:rPr>
                <w:webHidden/>
                <w:rStyle w:val="IndexLink"/>
                <w:rFonts w:eastAsia="Times New Roman" w:cs="Calibri" w:cstheme="minorHAnsi"/>
                <w:lang w:val="en-150" w:eastAsia="et-EE"/>
              </w:rPr>
              <w:t>H</w:t>
            </w:r>
            <w:r>
              <w:rPr>
                <w:rStyle w:val="IndexLink"/>
                <w:rFonts w:eastAsia="Times New Roman" w:cs="Calibri" w:cstheme="minorHAnsi"/>
                <w:lang w:eastAsia="et-EE"/>
              </w:rPr>
              <w:t>indamine ehk õppe lõpetamise tingimused</w:t>
            </w:r>
            <w:r>
              <w:rPr>
                <w:webHidden/>
              </w:rPr>
              <w:fldChar w:fldCharType="begin"/>
            </w:r>
            <w:r>
              <w:rPr>
                <w:webHidden/>
              </w:rPr>
              <w:instrText>PAGEREF _Toc20296583 \h</w:instrText>
            </w:r>
            <w:r>
              <w:rPr>
                <w:webHidden/>
              </w:rPr>
              <w:fldChar w:fldCharType="separate"/>
            </w:r>
            <w:r>
              <w:rPr>
                <w:rStyle w:val="IndexLink"/>
                <w:rFonts w:cs="Calibri" w:cstheme="minorHAnsi"/>
                <w:vanish w:val="false"/>
              </w:rPr>
              <w:tab/>
              <w:t>2</w:t>
            </w:r>
            <w:r>
              <w:rPr>
                <w:webHidden/>
              </w:rPr>
              <w:fldChar w:fldCharType="end"/>
            </w:r>
          </w:hyperlink>
        </w:p>
        <w:p>
          <w:pPr>
            <w:pStyle w:val="Contents1"/>
            <w:tabs>
              <w:tab w:val="clear" w:pos="708"/>
              <w:tab w:val="right" w:pos="9062" w:leader="dot"/>
            </w:tabs>
            <w:rPr>
              <w:rFonts w:cs="Calibri" w:cstheme="minorHAnsi"/>
            </w:rPr>
          </w:pPr>
          <w:hyperlink w:anchor="_Toc20296584">
            <w:r>
              <w:rPr>
                <w:webHidden/>
                <w:rStyle w:val="IndexLink"/>
                <w:rFonts w:eastAsia="Times New Roman" w:cs="Calibri" w:cstheme="minorHAnsi"/>
                <w:lang w:eastAsia="et-EE"/>
              </w:rPr>
              <w:t>8. VÄLJASTATAVAD DOKUMENDID</w:t>
            </w:r>
            <w:r>
              <w:rPr>
                <w:webHidden/>
              </w:rPr>
              <w:fldChar w:fldCharType="begin"/>
            </w:r>
            <w:r>
              <w:rPr>
                <w:webHidden/>
              </w:rPr>
              <w:instrText>PAGEREF _Toc20296584 \h</w:instrText>
            </w:r>
            <w:r>
              <w:rPr>
                <w:webHidden/>
              </w:rPr>
              <w:fldChar w:fldCharType="separate"/>
            </w:r>
            <w:r>
              <w:rPr>
                <w:rStyle w:val="IndexLink"/>
                <w:rFonts w:cs="Calibri" w:cstheme="minorHAnsi"/>
                <w:vanish w:val="false"/>
              </w:rPr>
              <w:tab/>
              <w:t>3</w:t>
            </w:r>
            <w:r>
              <w:rPr>
                <w:webHidden/>
              </w:rPr>
              <w:fldChar w:fldCharType="end"/>
            </w:r>
          </w:hyperlink>
        </w:p>
        <w:p>
          <w:pPr>
            <w:pStyle w:val="Contents1"/>
            <w:tabs>
              <w:tab w:val="clear" w:pos="708"/>
              <w:tab w:val="right" w:pos="9062" w:leader="dot"/>
            </w:tabs>
            <w:rPr>
              <w:rFonts w:cs="Calibri" w:cstheme="minorHAnsi"/>
            </w:rPr>
          </w:pPr>
          <w:hyperlink w:anchor="_Toc20296585">
            <w:r>
              <w:rPr>
                <w:webHidden/>
                <w:rStyle w:val="IndexLink"/>
                <w:rFonts w:eastAsia="Times New Roman" w:cs="Calibri" w:cstheme="minorHAnsi"/>
                <w:lang w:eastAsia="et-EE"/>
              </w:rPr>
              <w:t>9. KOOLITAJA KVALIFIKATSIOON</w:t>
            </w:r>
            <w:r>
              <w:rPr>
                <w:webHidden/>
              </w:rPr>
              <w:fldChar w:fldCharType="begin"/>
            </w:r>
            <w:r>
              <w:rPr>
                <w:webHidden/>
              </w:rPr>
              <w:instrText>PAGEREF _Toc20296585 \h</w:instrText>
            </w:r>
            <w:r>
              <w:rPr>
                <w:webHidden/>
              </w:rPr>
              <w:fldChar w:fldCharType="separate"/>
            </w:r>
            <w:r>
              <w:rPr>
                <w:rStyle w:val="IndexLink"/>
                <w:rFonts w:cs="Calibri" w:cstheme="minorHAnsi"/>
                <w:vanish w:val="false"/>
              </w:rPr>
              <w:tab/>
              <w:t>3</w:t>
            </w:r>
            <w:r>
              <w:rPr>
                <w:webHidden/>
              </w:rPr>
              <w:fldChar w:fldCharType="end"/>
            </w:r>
          </w:hyperlink>
        </w:p>
        <w:p>
          <w:pPr>
            <w:pStyle w:val="Normal"/>
            <w:rPr>
              <w:rFonts w:cs="Calibri" w:cstheme="minorHAnsi"/>
            </w:rPr>
          </w:pPr>
          <w:r>
            <w:rPr>
              <w:rFonts w:cs="Calibri" w:cstheme="minorHAnsi"/>
            </w:rPr>
          </w:r>
          <w:r>
            <w:rPr>
              <w:rFonts w:cs="Calibri"/>
            </w:rPr>
            <w:fldChar w:fldCharType="end"/>
          </w:r>
        </w:p>
      </w:sdtContent>
    </w:sdt>
    <w:p>
      <w:pPr>
        <w:pStyle w:val="Heading1"/>
        <w:rPr>
          <w:rFonts w:ascii="Calibri" w:hAnsi="Calibri" w:eastAsia="Times New Roman" w:cs="Calibri" w:asciiTheme="minorHAnsi" w:cstheme="minorHAnsi" w:hAnsiTheme="minorHAnsi"/>
          <w:lang w:eastAsia="et-EE"/>
        </w:rPr>
      </w:pPr>
      <w:bookmarkStart w:id="0" w:name="_Toc20296577"/>
      <w:r>
        <w:rPr>
          <w:rFonts w:eastAsia="Times New Roman" w:cs="Calibri" w:ascii="Calibri" w:hAnsi="Calibri" w:asciiTheme="minorHAnsi" w:cstheme="minorHAnsi" w:hAnsiTheme="minorHAnsi"/>
          <w:lang w:eastAsia="et-EE"/>
        </w:rPr>
        <w:t>1. ÕPPEKAVA NIMETUS: MEIK ISEENDALE</w:t>
      </w:r>
      <w:bookmarkEnd w:id="0"/>
    </w:p>
    <w:p>
      <w:pPr>
        <w:pStyle w:val="Heading1"/>
        <w:rPr>
          <w:rFonts w:ascii="Calibri" w:hAnsi="Calibri" w:eastAsia="Times New Roman" w:cs="Calibri" w:asciiTheme="minorHAnsi" w:cstheme="minorHAnsi" w:hAnsiTheme="minorHAnsi"/>
          <w:lang w:eastAsia="et-EE"/>
        </w:rPr>
      </w:pPr>
      <w:bookmarkStart w:id="1" w:name="_Toc20296578"/>
      <w:r>
        <w:rPr>
          <w:rFonts w:eastAsia="Times New Roman" w:cs="Calibri" w:ascii="Calibri" w:hAnsi="Calibri" w:asciiTheme="minorHAnsi" w:cstheme="minorHAnsi" w:hAnsiTheme="minorHAnsi"/>
          <w:lang w:eastAsia="et-EE"/>
        </w:rPr>
        <w:t>2. ÕPPEKAVARÜHM JA ÕPPEKAVA KOOSTAMISE ALUS</w:t>
      </w:r>
      <w:bookmarkEnd w:id="1"/>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Õppekavarühm:</w:t>
      </w:r>
      <w:r>
        <w:rPr>
          <w:rFonts w:eastAsia="Times New Roman" w:cs="Calibri" w:cstheme="minorHAnsi"/>
          <w:sz w:val="24"/>
          <w:szCs w:val="24"/>
          <w:lang w:eastAsia="et-EE"/>
        </w:rPr>
        <w:t xml:space="preserve"> juuksuritöö ja iluteenindus</w:t>
        <w:br/>
      </w:r>
      <w:r>
        <w:rPr>
          <w:rFonts w:eastAsia="Times New Roman" w:cs="Calibri" w:cstheme="minorHAnsi"/>
          <w:b/>
          <w:bCs/>
          <w:sz w:val="24"/>
          <w:szCs w:val="24"/>
          <w:lang w:eastAsia="et-EE"/>
        </w:rPr>
        <w:t xml:space="preserve">Õppekava koostamise alus: </w:t>
      </w:r>
      <w:r>
        <w:rPr>
          <w:rFonts w:eastAsia="Times New Roman" w:cs="Calibri" w:cstheme="minorHAnsi"/>
          <w:sz w:val="24"/>
          <w:szCs w:val="24"/>
          <w:lang w:eastAsia="et-EE"/>
        </w:rPr>
        <w:t>puudub</w:t>
      </w:r>
    </w:p>
    <w:p>
      <w:pPr>
        <w:pStyle w:val="Heading1"/>
        <w:rPr>
          <w:rFonts w:ascii="Calibri" w:hAnsi="Calibri" w:eastAsia="Times New Roman" w:cs="Calibri" w:asciiTheme="minorHAnsi" w:cstheme="minorHAnsi" w:hAnsiTheme="minorHAnsi"/>
          <w:lang w:eastAsia="et-EE"/>
        </w:rPr>
      </w:pPr>
      <w:bookmarkStart w:id="2" w:name="_Toc20296579"/>
      <w:r>
        <w:rPr>
          <w:rFonts w:eastAsia="Times New Roman" w:cs="Calibri" w:ascii="Calibri" w:hAnsi="Calibri" w:asciiTheme="minorHAnsi" w:cstheme="minorHAnsi" w:hAnsiTheme="minorHAnsi"/>
          <w:lang w:eastAsia="et-EE"/>
        </w:rPr>
        <w:t>3. EESMÄRK JA ÕPIVÄLJUNDID</w:t>
      </w:r>
      <w:bookmarkEnd w:id="2"/>
    </w:p>
    <w:p>
      <w:pPr>
        <w:pStyle w:val="Normal"/>
        <w:spacing w:lineRule="auto" w:line="240" w:beforeAutospacing="1" w:afterAutospacing="1"/>
        <w:rPr>
          <w:rFonts w:cs="Calibri" w:cstheme="minorHAnsi"/>
        </w:rPr>
      </w:pPr>
      <w:r>
        <w:rPr>
          <w:rFonts w:eastAsia="Times New Roman" w:cs="Calibri" w:cstheme="minorHAnsi"/>
          <w:b/>
          <w:bCs/>
          <w:sz w:val="24"/>
          <w:szCs w:val="24"/>
          <w:lang w:eastAsia="et-EE"/>
        </w:rPr>
        <w:t>Eesmärk:</w:t>
      </w:r>
      <w:r>
        <w:rPr>
          <w:rFonts w:eastAsia="Times New Roman" w:cs="Calibri" w:cstheme="minorHAnsi"/>
          <w:sz w:val="24"/>
          <w:szCs w:val="24"/>
          <w:lang w:eastAsia="et-EE"/>
        </w:rPr>
        <w:t xml:space="preserve"> </w:t>
      </w:r>
      <w:r>
        <w:rPr>
          <w:rFonts w:cs="Calibri" w:cstheme="minorHAnsi"/>
        </w:rPr>
        <w:t>koolituse läbinu oskab teostada endale nii päeva kui õhtujumestuse, valib selleks sobivad tooted ning tehnikaid.</w:t>
      </w:r>
    </w:p>
    <w:p>
      <w:pPr>
        <w:pStyle w:val="Normal"/>
        <w:spacing w:lineRule="auto" w:line="240" w:beforeAutospacing="1" w:afterAutospacing="1"/>
        <w:rPr>
          <w:rFonts w:cs="Calibri" w:cstheme="minorHAnsi"/>
        </w:rPr>
      </w:pPr>
      <w:r>
        <w:rPr>
          <w:rFonts w:eastAsia="Times New Roman" w:cs="Calibri" w:cstheme="minorHAnsi"/>
          <w:b/>
          <w:bCs/>
          <w:sz w:val="24"/>
          <w:szCs w:val="24"/>
          <w:lang w:eastAsia="et-EE"/>
        </w:rPr>
        <w:t>Õpiväljundid:</w:t>
      </w:r>
      <w:r>
        <w:rPr>
          <w:rFonts w:eastAsia="Times New Roman" w:cs="Calibri" w:cstheme="minorHAnsi"/>
          <w:sz w:val="24"/>
          <w:szCs w:val="24"/>
          <w:lang w:eastAsia="et-EE"/>
        </w:rPr>
        <w:t xml:space="preserve"> koolituse lõpuks õppija:</w:t>
      </w:r>
    </w:p>
    <w:p>
      <w:pPr>
        <w:pStyle w:val="Normal"/>
        <w:numPr>
          <w:ilvl w:val="0"/>
          <w:numId w:val="4"/>
        </w:numPr>
        <w:spacing w:lineRule="auto" w:line="252"/>
        <w:rPr>
          <w:rFonts w:eastAsia="Times New Roman" w:cs="Calibri" w:cstheme="minorHAnsi"/>
          <w:sz w:val="24"/>
          <w:szCs w:val="24"/>
          <w:lang w:eastAsia="et-EE"/>
        </w:rPr>
      </w:pPr>
      <w:r>
        <w:rPr>
          <w:rFonts w:cs="Calibri" w:cstheme="minorHAnsi"/>
        </w:rPr>
        <w:t>valmistab ette näonaha jumestuseks</w:t>
      </w:r>
    </w:p>
    <w:p>
      <w:pPr>
        <w:pStyle w:val="Normal"/>
        <w:numPr>
          <w:ilvl w:val="0"/>
          <w:numId w:val="1"/>
        </w:numPr>
        <w:spacing w:lineRule="auto" w:line="252"/>
        <w:rPr>
          <w:rFonts w:eastAsia="Times New Roman" w:cs="Calibri" w:cstheme="minorHAnsi"/>
          <w:sz w:val="24"/>
          <w:szCs w:val="24"/>
          <w:lang w:eastAsia="et-EE"/>
        </w:rPr>
      </w:pPr>
      <w:r>
        <w:rPr>
          <w:rFonts w:cs="Calibri" w:cstheme="minorHAnsi"/>
        </w:rPr>
        <w:t>valib jumestamiseks sobivad tooted, lähtudes nahavärvi alatoonist, nahatüübist</w:t>
      </w:r>
    </w:p>
    <w:p>
      <w:pPr>
        <w:pStyle w:val="Normal"/>
        <w:numPr>
          <w:ilvl w:val="0"/>
          <w:numId w:val="1"/>
        </w:numPr>
        <w:spacing w:lineRule="auto" w:line="252"/>
        <w:rPr>
          <w:rFonts w:eastAsia="Times New Roman" w:cs="Calibri" w:cstheme="minorHAnsi"/>
          <w:sz w:val="24"/>
          <w:szCs w:val="24"/>
          <w:lang w:eastAsia="et-EE"/>
        </w:rPr>
      </w:pPr>
      <w:r>
        <w:rPr>
          <w:rFonts w:cs="Calibri" w:cstheme="minorHAnsi"/>
        </w:rPr>
        <w:t>valib jumestamiseks sobivad vahendid – pintslid, meigiseened</w:t>
      </w:r>
    </w:p>
    <w:p>
      <w:pPr>
        <w:pStyle w:val="Normal"/>
        <w:numPr>
          <w:ilvl w:val="0"/>
          <w:numId w:val="1"/>
        </w:numPr>
        <w:spacing w:lineRule="auto" w:line="252"/>
        <w:rPr>
          <w:rFonts w:eastAsia="Times New Roman" w:cs="Calibri" w:cstheme="minorHAnsi"/>
          <w:sz w:val="24"/>
          <w:szCs w:val="24"/>
          <w:lang w:eastAsia="et-EE"/>
        </w:rPr>
      </w:pPr>
      <w:r>
        <w:rPr>
          <w:rFonts w:cs="Calibri" w:cstheme="minorHAnsi"/>
        </w:rPr>
        <w:t>kasutab meigitoodete nahale kandmisel sobivaid tehnikaid</w:t>
      </w:r>
    </w:p>
    <w:p>
      <w:pPr>
        <w:pStyle w:val="Normal"/>
        <w:numPr>
          <w:ilvl w:val="0"/>
          <w:numId w:val="1"/>
        </w:numPr>
        <w:spacing w:lineRule="auto" w:line="252"/>
        <w:rPr>
          <w:rFonts w:eastAsia="Times New Roman" w:cs="Calibri" w:cstheme="minorHAnsi"/>
          <w:sz w:val="24"/>
          <w:szCs w:val="24"/>
          <w:lang w:eastAsia="et-EE"/>
        </w:rPr>
      </w:pPr>
      <w:r>
        <w:rPr>
          <w:rFonts w:cs="Calibri" w:cstheme="minorHAnsi"/>
        </w:rPr>
        <w:t>teostab enda näol nii päeva – kui õhtumeigi</w:t>
      </w:r>
    </w:p>
    <w:p>
      <w:pPr>
        <w:pStyle w:val="Heading1"/>
        <w:rPr>
          <w:rFonts w:ascii="Calibri" w:hAnsi="Calibri" w:eastAsia="Times New Roman" w:cs="Calibri" w:asciiTheme="minorHAnsi" w:cstheme="minorHAnsi" w:hAnsiTheme="minorHAnsi"/>
          <w:lang w:eastAsia="et-EE"/>
        </w:rPr>
      </w:pPr>
      <w:bookmarkStart w:id="3" w:name="_Toc20296580"/>
      <w:r>
        <w:rPr>
          <w:rFonts w:eastAsia="Times New Roman" w:cs="Calibri" w:ascii="Calibri" w:hAnsi="Calibri" w:asciiTheme="minorHAnsi" w:cstheme="minorHAnsi" w:hAnsiTheme="minorHAnsi"/>
          <w:lang w:eastAsia="et-EE"/>
        </w:rPr>
        <w:t>4. SIHTGRUPP JA ÕPPE ALUSTAMISE TINGIMUSED</w:t>
      </w:r>
      <w:bookmarkEnd w:id="3"/>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Sihtgrupp:</w:t>
      </w:r>
      <w:r>
        <w:rPr>
          <w:rFonts w:eastAsia="Times New Roman" w:cs="Calibri" w:cstheme="minorHAnsi"/>
          <w:sz w:val="24"/>
          <w:szCs w:val="24"/>
          <w:lang w:eastAsia="et-EE"/>
        </w:rPr>
        <w:t xml:space="preserve"> inimesed, kes soovivad jumestuse abil rõhutada oma ilu, ning ennast täiendada jumestuskunsti valdkonnas.</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Õppe alustamise tingimused:</w:t>
      </w:r>
      <w:r>
        <w:rPr>
          <w:rFonts w:eastAsia="Times New Roman" w:cs="Calibri" w:cstheme="minorHAnsi"/>
          <w:sz w:val="24"/>
          <w:szCs w:val="24"/>
          <w:lang w:eastAsia="et-EE"/>
        </w:rPr>
        <w:t xml:space="preserve"> huvi jumestuskunsti vastu</w:t>
      </w:r>
    </w:p>
    <w:p>
      <w:pPr>
        <w:pStyle w:val="Heading1"/>
        <w:rPr>
          <w:rFonts w:ascii="Calibri" w:hAnsi="Calibri" w:eastAsia="Times New Roman" w:cs="Calibri" w:asciiTheme="minorHAnsi" w:cstheme="minorHAnsi" w:hAnsiTheme="minorHAnsi"/>
          <w:lang w:eastAsia="et-EE"/>
        </w:rPr>
      </w:pPr>
      <w:bookmarkStart w:id="4" w:name="_Toc20296581"/>
      <w:r>
        <w:rPr>
          <w:rFonts w:eastAsia="Times New Roman" w:cs="Calibri" w:ascii="Calibri" w:hAnsi="Calibri" w:asciiTheme="minorHAnsi" w:cstheme="minorHAnsi" w:hAnsiTheme="minorHAnsi"/>
          <w:lang w:eastAsia="et-EE"/>
        </w:rPr>
        <w:t>5. ÕPPE MAHT, ÕPPE ÜLESEHITUS, ÕPPEKESKKOND</w:t>
      </w:r>
      <w:bookmarkEnd w:id="4"/>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 xml:space="preserve">Õppe maht ja ülesehitus: </w:t>
      </w:r>
      <w:r>
        <w:rPr>
          <w:rFonts w:eastAsia="Times New Roman" w:cs="Calibri" w:cstheme="minorHAnsi"/>
          <w:sz w:val="24"/>
          <w:szCs w:val="24"/>
          <w:lang w:eastAsia="et-EE"/>
        </w:rPr>
        <w:t>4 akadeemilist tundi, millest teooriat 1 akadeemiline tund ja praktikat koolituskeskkonnas 3 akadeemilist tundi.</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b/>
          <w:bCs/>
          <w:sz w:val="24"/>
          <w:szCs w:val="24"/>
          <w:lang w:eastAsia="et-EE"/>
        </w:rPr>
        <w:t>Õppekeskkond:</w:t>
      </w:r>
      <w:r>
        <w:rPr>
          <w:rFonts w:eastAsia="Times New Roman" w:cs="Calibri" w:cstheme="minorHAnsi"/>
          <w:sz w:val="24"/>
          <w:szCs w:val="24"/>
          <w:lang w:eastAsia="et-EE"/>
        </w:rPr>
        <w:t xml:space="preserve"> </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val="fi-FI" w:eastAsia="et-EE"/>
        </w:rPr>
        <w:t>Meie kool asub Tallinna südalinnas, aadressil Roosikrantsi 11, esimesel korrusel. Üldpinna ligikaudne suurus 85,4 ruutmeetrit.</w:t>
        <w:br/>
        <w:t>Koolitusruumide kirjeldus:</w:t>
        <w:br/>
        <w:t>koolituskeskus,</w:t>
        <w:br/>
        <w:t>1 kontoriruum,</w:t>
        <w:br/>
        <w:t>1 laoruum,</w:t>
        <w:br/>
        <w:t>kööginurk,</w:t>
        <w:br/>
        <w:t xml:space="preserve">WC. </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t>Kasutusel valgustatud meigipeeglid – 14 kohta. Peeglite all asetsevad meigilauad, kus iga laud on varustatud elektrilülitite ning pistikutega lisavalgustuse jaoks. Saadaval erinevatele kõrgustele seadistatavad klienditoolid. Kasutatavat valgustust on võimalik ümber lülitada nii päevaseks (külmvalgus) kui õhtuseks valguseks (soe valgus).</w:t>
      </w:r>
    </w:p>
    <w:p>
      <w:pPr>
        <w:pStyle w:val="Heading1"/>
        <w:rPr>
          <w:rFonts w:ascii="Calibri" w:hAnsi="Calibri" w:eastAsia="Times New Roman" w:cs="Calibri" w:asciiTheme="minorHAnsi" w:cstheme="minorHAnsi" w:hAnsiTheme="minorHAnsi"/>
          <w:lang w:eastAsia="et-EE"/>
        </w:rPr>
      </w:pPr>
      <w:bookmarkStart w:id="5" w:name="_Toc20296582"/>
      <w:r>
        <w:rPr>
          <w:rFonts w:eastAsia="Times New Roman" w:cs="Calibri" w:ascii="Calibri" w:hAnsi="Calibri" w:asciiTheme="minorHAnsi" w:cstheme="minorHAnsi" w:hAnsiTheme="minorHAnsi"/>
          <w:lang w:eastAsia="et-EE"/>
        </w:rPr>
        <w:t>6. ÕPPEPROTSESSI KIRJELDUS, sh ÕPPE SISU, ÕPPEMEETODID</w:t>
      </w:r>
      <w:bookmarkEnd w:id="5"/>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t>Õpe teostatakse individuaalselt ühele õppijale. Õpetaja tutvustab meigiööks vajalikke töövahendid. Õpilane analüüsib koos õpetajaga oma näo kuju, naha alatooni, nahatüüpi ning koos valitakse sobivad jumestustooted ning sobivad värvitoonid silmade ja huulte jumestamiseks. Õpetaja teostab näidistöö õppija ühel näopoolele, demonstreerides näitlikult erinevate toodete kasutamise tehnikaid ja võtteid, arvestades modelli individuaalseid eripärasid.</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t xml:space="preserve">Õpilane teostab meigitöö teisel näopoolel. Seejärel eemaldatakse jumestus ning õpilane teostab uuesti iseseisvalt jumestuse kogu näo ulatuses, lähtudes enda isikupärast ja jumestuse eesmärgist, kasutades selleks sobivaid tooteid ning võtteid. </w:t>
      </w:r>
    </w:p>
    <w:p>
      <w:pPr>
        <w:pStyle w:val="Normal"/>
        <w:spacing w:lineRule="auto" w:line="240" w:before="0" w:after="0"/>
        <w:rPr>
          <w:rFonts w:eastAsia="Times New Roman" w:cs="Calibri" w:cstheme="minorHAnsi"/>
          <w:b/>
          <w:b/>
          <w:bCs/>
          <w:sz w:val="24"/>
          <w:szCs w:val="24"/>
          <w:lang w:eastAsia="et-EE"/>
        </w:rPr>
      </w:pPr>
      <w:r>
        <w:rPr>
          <w:rFonts w:eastAsia="Times New Roman" w:cs="Calibri" w:cstheme="minorHAnsi"/>
          <w:b/>
          <w:bCs/>
          <w:sz w:val="24"/>
          <w:szCs w:val="24"/>
          <w:lang w:eastAsia="et-EE"/>
        </w:rPr>
        <w:t>Õppe sisu:</w:t>
      </w:r>
    </w:p>
    <w:p>
      <w:pPr>
        <w:pStyle w:val="ListParagraph"/>
        <w:numPr>
          <w:ilvl w:val="0"/>
          <w:numId w:val="2"/>
        </w:numPr>
        <w:spacing w:lineRule="auto" w:line="240" w:beforeAutospacing="1" w:after="0"/>
        <w:contextualSpacing/>
        <w:rPr>
          <w:rFonts w:eastAsia="Times New Roman" w:cs="Calibri" w:cstheme="minorHAnsi"/>
          <w:sz w:val="24"/>
          <w:szCs w:val="24"/>
          <w:lang w:eastAsia="et-EE"/>
        </w:rPr>
      </w:pPr>
      <w:r>
        <w:rPr>
          <w:rFonts w:eastAsia="Times New Roman" w:cs="Calibri" w:cstheme="minorHAnsi"/>
          <w:sz w:val="24"/>
          <w:szCs w:val="24"/>
          <w:lang w:eastAsia="et-EE"/>
        </w:rPr>
        <w:t xml:space="preserve">selgitame </w:t>
      </w:r>
      <w:r>
        <w:rPr>
          <w:rFonts w:eastAsia="Times New Roman" w:cs="Calibri" w:cstheme="minorHAnsi"/>
          <w:b/>
          <w:bCs/>
          <w:sz w:val="24"/>
          <w:szCs w:val="24"/>
          <w:lang w:eastAsia="et-EE"/>
        </w:rPr>
        <w:t>päeva-ja õhtumeigi</w:t>
      </w:r>
      <w:r>
        <w:rPr>
          <w:rFonts w:eastAsia="Times New Roman" w:cs="Calibri" w:cstheme="minorHAnsi"/>
          <w:sz w:val="24"/>
          <w:szCs w:val="24"/>
          <w:lang w:eastAsia="et-EE"/>
        </w:rPr>
        <w:t xml:space="preserve"> olemust ja vahet</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sz w:val="24"/>
          <w:szCs w:val="24"/>
          <w:lang w:eastAsia="et-EE"/>
        </w:rPr>
        <w:t xml:space="preserve"> </w:t>
      </w:r>
      <w:r>
        <w:rPr>
          <w:rFonts w:eastAsia="Times New Roman" w:cs="Calibri" w:cstheme="minorHAnsi"/>
          <w:sz w:val="24"/>
          <w:szCs w:val="24"/>
          <w:lang w:eastAsia="et-EE"/>
        </w:rPr>
        <w:t xml:space="preserve">ülevaade </w:t>
      </w:r>
      <w:r>
        <w:rPr>
          <w:rFonts w:eastAsia="Times New Roman" w:cs="Calibri" w:cstheme="minorHAnsi"/>
          <w:b/>
          <w:bCs/>
          <w:sz w:val="24"/>
          <w:szCs w:val="24"/>
          <w:lang w:eastAsia="et-EE"/>
        </w:rPr>
        <w:t>meigivahenditest</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sz w:val="24"/>
          <w:szCs w:val="24"/>
          <w:lang w:eastAsia="et-EE"/>
        </w:rPr>
        <w:t xml:space="preserve">tööks vajalike </w:t>
      </w:r>
      <w:r>
        <w:rPr>
          <w:rFonts w:eastAsia="Times New Roman" w:cs="Calibri" w:cstheme="minorHAnsi"/>
          <w:b/>
          <w:bCs/>
          <w:sz w:val="24"/>
          <w:szCs w:val="24"/>
          <w:lang w:eastAsia="et-EE"/>
        </w:rPr>
        <w:t>pintslite</w:t>
      </w:r>
      <w:r>
        <w:rPr>
          <w:rFonts w:eastAsia="Times New Roman" w:cs="Calibri" w:cstheme="minorHAnsi"/>
          <w:sz w:val="24"/>
          <w:szCs w:val="24"/>
          <w:lang w:eastAsia="et-EE"/>
        </w:rPr>
        <w:t xml:space="preserve"> tutvustamine</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sz w:val="24"/>
          <w:szCs w:val="24"/>
          <w:lang w:eastAsia="et-EE"/>
        </w:rPr>
        <w:t xml:space="preserve">näo </w:t>
      </w:r>
      <w:r>
        <w:rPr>
          <w:rFonts w:eastAsia="Times New Roman" w:cs="Calibri" w:cstheme="minorHAnsi"/>
          <w:b/>
          <w:bCs/>
          <w:sz w:val="24"/>
          <w:szCs w:val="24"/>
          <w:lang w:eastAsia="et-EE"/>
        </w:rPr>
        <w:t>ettevalmistamine</w:t>
      </w:r>
      <w:r>
        <w:rPr>
          <w:rFonts w:eastAsia="Times New Roman" w:cs="Calibri" w:cstheme="minorHAnsi"/>
          <w:sz w:val="24"/>
          <w:szCs w:val="24"/>
          <w:lang w:eastAsia="et-EE"/>
        </w:rPr>
        <w:t xml:space="preserve"> jumestuseks</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b/>
          <w:bCs/>
          <w:sz w:val="24"/>
          <w:szCs w:val="24"/>
          <w:lang w:eastAsia="et-EE"/>
        </w:rPr>
        <w:t>aluskreemi</w:t>
      </w:r>
      <w:r>
        <w:rPr>
          <w:rFonts w:eastAsia="Times New Roman" w:cs="Calibri" w:cstheme="minorHAnsi"/>
          <w:sz w:val="24"/>
          <w:szCs w:val="24"/>
          <w:lang w:eastAsia="et-EE"/>
        </w:rPr>
        <w:t xml:space="preserve"> valik (primer)</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sz w:val="24"/>
          <w:szCs w:val="24"/>
          <w:lang w:eastAsia="et-EE"/>
        </w:rPr>
        <w:t xml:space="preserve">sobivate </w:t>
      </w:r>
      <w:r>
        <w:rPr>
          <w:rFonts w:eastAsia="Times New Roman" w:cs="Calibri" w:cstheme="minorHAnsi"/>
          <w:b/>
          <w:bCs/>
          <w:sz w:val="24"/>
          <w:szCs w:val="24"/>
          <w:lang w:eastAsia="et-EE"/>
        </w:rPr>
        <w:t>värvitoonide</w:t>
      </w:r>
      <w:r>
        <w:rPr>
          <w:rFonts w:eastAsia="Times New Roman" w:cs="Calibri" w:cstheme="minorHAnsi"/>
          <w:sz w:val="24"/>
          <w:szCs w:val="24"/>
          <w:lang w:eastAsia="et-EE"/>
        </w:rPr>
        <w:t xml:space="preserve"> valimine</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b/>
          <w:bCs/>
          <w:sz w:val="24"/>
          <w:szCs w:val="24"/>
          <w:lang w:eastAsia="et-EE"/>
        </w:rPr>
        <w:t>jumestuskreemi</w:t>
      </w:r>
      <w:r>
        <w:rPr>
          <w:rFonts w:eastAsia="Times New Roman" w:cs="Calibri" w:cstheme="minorHAnsi"/>
          <w:sz w:val="24"/>
          <w:szCs w:val="24"/>
          <w:lang w:eastAsia="et-EE"/>
        </w:rPr>
        <w:t xml:space="preserve"> tooni ja tekstuuri valik vastavalt nahatüübile, näo modelleerimine</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b/>
          <w:bCs/>
          <w:sz w:val="24"/>
          <w:szCs w:val="24"/>
          <w:lang w:eastAsia="et-EE"/>
        </w:rPr>
        <w:t>põseruuži</w:t>
      </w:r>
      <w:r>
        <w:rPr>
          <w:rFonts w:eastAsia="Times New Roman" w:cs="Calibri" w:cstheme="minorHAnsi"/>
          <w:sz w:val="24"/>
          <w:szCs w:val="24"/>
          <w:lang w:eastAsia="et-EE"/>
        </w:rPr>
        <w:t xml:space="preserve"> asukoht ja nahale kandmise tehnikad</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b/>
          <w:bCs/>
          <w:sz w:val="24"/>
          <w:szCs w:val="24"/>
          <w:lang w:eastAsia="et-EE"/>
        </w:rPr>
        <w:t>silmade</w:t>
      </w:r>
      <w:r>
        <w:rPr>
          <w:rFonts w:eastAsia="Times New Roman" w:cs="Calibri" w:cstheme="minorHAnsi"/>
          <w:sz w:val="24"/>
          <w:szCs w:val="24"/>
          <w:lang w:eastAsia="et-EE"/>
        </w:rPr>
        <w:t xml:space="preserve"> jumestus vastavalt silmakujule-lauvärvide kasutamine, hajutamine</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sz w:val="24"/>
          <w:szCs w:val="24"/>
          <w:lang w:eastAsia="et-EE"/>
        </w:rPr>
        <w:t xml:space="preserve">erinevad tehnikad 3-4 </w:t>
      </w:r>
      <w:r>
        <w:rPr>
          <w:rFonts w:eastAsia="Times New Roman" w:cs="Calibri" w:cstheme="minorHAnsi"/>
          <w:b/>
          <w:bCs/>
          <w:sz w:val="24"/>
          <w:szCs w:val="24"/>
          <w:lang w:eastAsia="et-EE"/>
        </w:rPr>
        <w:t>lauvärvi</w:t>
      </w:r>
      <w:r>
        <w:rPr>
          <w:rFonts w:eastAsia="Times New Roman" w:cs="Calibri" w:cstheme="minorHAnsi"/>
          <w:sz w:val="24"/>
          <w:szCs w:val="24"/>
          <w:lang w:eastAsia="et-EE"/>
        </w:rPr>
        <w:t xml:space="preserve"> kasutamisel ning hajutamisel</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sz w:val="24"/>
          <w:szCs w:val="24"/>
          <w:lang w:eastAsia="et-EE"/>
        </w:rPr>
        <w:t xml:space="preserve"> </w:t>
      </w:r>
      <w:r>
        <w:rPr>
          <w:rFonts w:eastAsia="Times New Roman" w:cs="Calibri" w:cstheme="minorHAnsi"/>
          <w:b/>
          <w:bCs/>
          <w:sz w:val="24"/>
          <w:szCs w:val="24"/>
          <w:lang w:eastAsia="et-EE"/>
        </w:rPr>
        <w:t>silmalaineri</w:t>
      </w:r>
      <w:r>
        <w:rPr>
          <w:rFonts w:eastAsia="Times New Roman" w:cs="Calibri" w:cstheme="minorHAnsi"/>
          <w:sz w:val="24"/>
          <w:szCs w:val="24"/>
          <w:lang w:eastAsia="et-EE"/>
        </w:rPr>
        <w:t xml:space="preserve"> kasutamise tehnika</w:t>
      </w:r>
    </w:p>
    <w:p>
      <w:pPr>
        <w:pStyle w:val="ListParagraph"/>
        <w:numPr>
          <w:ilvl w:val="0"/>
          <w:numId w:val="2"/>
        </w:numPr>
        <w:spacing w:lineRule="auto" w:line="240" w:before="0" w:after="0"/>
        <w:contextualSpacing/>
        <w:rPr>
          <w:rFonts w:eastAsia="Times New Roman" w:cs="Calibri" w:cstheme="minorHAnsi"/>
          <w:sz w:val="24"/>
          <w:szCs w:val="24"/>
          <w:lang w:eastAsia="et-EE"/>
        </w:rPr>
      </w:pPr>
      <w:r>
        <w:rPr>
          <w:rFonts w:eastAsia="Times New Roman" w:cs="Calibri" w:cstheme="minorHAnsi"/>
          <w:b/>
          <w:bCs/>
          <w:sz w:val="24"/>
          <w:szCs w:val="24"/>
          <w:lang w:eastAsia="et-EE"/>
        </w:rPr>
        <w:t xml:space="preserve">Kulmude </w:t>
      </w:r>
      <w:r>
        <w:rPr>
          <w:rFonts w:eastAsia="Times New Roman" w:cs="Calibri" w:cstheme="minorHAnsi"/>
          <w:sz w:val="24"/>
          <w:szCs w:val="24"/>
          <w:lang w:eastAsia="et-EE"/>
        </w:rPr>
        <w:t>jumestamine</w:t>
      </w:r>
    </w:p>
    <w:p>
      <w:pPr>
        <w:pStyle w:val="ListParagraph"/>
        <w:numPr>
          <w:ilvl w:val="0"/>
          <w:numId w:val="2"/>
        </w:numPr>
        <w:spacing w:lineRule="auto" w:line="240" w:before="0" w:afterAutospacing="1"/>
        <w:contextualSpacing/>
        <w:rPr>
          <w:rFonts w:eastAsia="Times New Roman" w:cs="Calibri" w:cstheme="minorHAnsi"/>
          <w:sz w:val="24"/>
          <w:szCs w:val="24"/>
          <w:lang w:eastAsia="et-EE"/>
        </w:rPr>
      </w:pPr>
      <w:r>
        <w:rPr>
          <w:rFonts w:eastAsia="Times New Roman" w:cs="Calibri" w:cstheme="minorHAnsi"/>
          <w:b/>
          <w:bCs/>
          <w:sz w:val="24"/>
          <w:szCs w:val="24"/>
          <w:lang w:eastAsia="et-EE"/>
        </w:rPr>
        <w:t>Huulte</w:t>
      </w:r>
      <w:r>
        <w:rPr>
          <w:rFonts w:eastAsia="Times New Roman" w:cs="Calibri" w:cstheme="minorHAnsi"/>
          <w:sz w:val="24"/>
          <w:szCs w:val="24"/>
          <w:lang w:eastAsia="et-EE"/>
        </w:rPr>
        <w:t xml:space="preserve"> jumestamine</w:t>
      </w:r>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t>Õppemeetodid: Loeng. Näidistöö/demonstratsioon õpilasel. Praktiline töö iseendal.</w:t>
      </w:r>
    </w:p>
    <w:p>
      <w:pPr>
        <w:pStyle w:val="Heading1"/>
        <w:rPr>
          <w:rFonts w:ascii="Calibri" w:hAnsi="Calibri" w:eastAsia="Times New Roman" w:cs="Calibri" w:asciiTheme="minorHAnsi" w:cstheme="minorHAnsi" w:hAnsiTheme="minorHAnsi"/>
          <w:lang w:eastAsia="et-EE"/>
        </w:rPr>
      </w:pPr>
      <w:bookmarkStart w:id="6" w:name="_Toc20296583"/>
      <w:r>
        <w:rPr>
          <w:rFonts w:eastAsia="Times New Roman" w:cs="Calibri" w:ascii="Calibri" w:hAnsi="Calibri" w:asciiTheme="minorHAnsi" w:cstheme="minorHAnsi" w:hAnsiTheme="minorHAnsi"/>
          <w:lang w:val="en-150" w:eastAsia="et-EE"/>
        </w:rPr>
        <w:t>H</w:t>
      </w:r>
      <w:r>
        <w:rPr>
          <w:rFonts w:eastAsia="Times New Roman" w:cs="Calibri" w:ascii="Calibri" w:hAnsi="Calibri" w:asciiTheme="minorHAnsi" w:cstheme="minorHAnsi" w:hAnsiTheme="minorHAnsi"/>
          <w:lang w:eastAsia="et-EE"/>
        </w:rPr>
        <w:t>indamine ehk õppe lõpetamise tingimused</w:t>
      </w:r>
      <w:bookmarkEnd w:id="6"/>
    </w:p>
    <w:p>
      <w:pPr>
        <w:pStyle w:val="ListParagraph"/>
        <w:spacing w:lineRule="auto" w:line="240" w:beforeAutospacing="1" w:afterAutospacing="1"/>
        <w:contextualSpacing/>
        <w:rPr>
          <w:rFonts w:eastAsia="Times New Roman" w:cs="Calibri" w:cstheme="minorHAnsi"/>
          <w:sz w:val="24"/>
          <w:szCs w:val="24"/>
          <w:lang w:eastAsia="et-EE"/>
        </w:rPr>
      </w:pPr>
      <w:r>
        <w:rPr>
          <w:rFonts w:eastAsia="Times New Roman" w:cs="Calibri" w:cstheme="minorHAnsi"/>
          <w:sz w:val="24"/>
          <w:szCs w:val="24"/>
          <w:lang w:val="en-150" w:eastAsia="et-EE"/>
        </w:rPr>
        <w:t>H</w:t>
      </w:r>
      <w:r>
        <w:rPr>
          <w:rFonts w:eastAsia="Times New Roman" w:cs="Calibri" w:cstheme="minorHAnsi"/>
          <w:sz w:val="24"/>
          <w:szCs w:val="24"/>
          <w:lang w:eastAsia="et-EE"/>
        </w:rPr>
        <w:t>indamist ei toimu</w:t>
      </w:r>
    </w:p>
    <w:p>
      <w:pPr>
        <w:pStyle w:val="Heading1"/>
        <w:rPr>
          <w:rFonts w:ascii="Calibri" w:hAnsi="Calibri" w:eastAsia="Times New Roman" w:cs="Calibri" w:asciiTheme="minorHAnsi" w:cstheme="minorHAnsi" w:hAnsiTheme="minorHAnsi"/>
          <w:lang w:eastAsia="et-EE"/>
        </w:rPr>
      </w:pPr>
      <w:bookmarkStart w:id="7" w:name="_Toc20296584"/>
      <w:bookmarkStart w:id="8" w:name="_GoBack"/>
      <w:bookmarkEnd w:id="8"/>
      <w:r>
        <w:rPr>
          <w:rFonts w:eastAsia="Times New Roman" w:cs="Calibri" w:ascii="Calibri" w:hAnsi="Calibri" w:asciiTheme="minorHAnsi" w:cstheme="minorHAnsi" w:hAnsiTheme="minorHAnsi"/>
          <w:lang w:eastAsia="et-EE"/>
        </w:rPr>
        <w:t>8. VÄLJASTATAVAD DOKUMENDID</w:t>
      </w:r>
      <w:bookmarkEnd w:id="7"/>
    </w:p>
    <w:p>
      <w:pPr>
        <w:pStyle w:val="Normal"/>
        <w:spacing w:lineRule="auto" w:line="240" w:beforeAutospacing="1" w:afterAutospacing="1"/>
        <w:rPr>
          <w:rFonts w:eastAsia="Times New Roman" w:cs="Calibri" w:cstheme="minorHAnsi"/>
          <w:sz w:val="24"/>
          <w:szCs w:val="24"/>
          <w:lang w:eastAsia="et-EE"/>
        </w:rPr>
      </w:pPr>
      <w:r>
        <w:rPr>
          <w:rFonts w:eastAsia="Times New Roman" w:cs="Calibri" w:cstheme="minorHAnsi"/>
          <w:sz w:val="24"/>
          <w:szCs w:val="24"/>
          <w:lang w:eastAsia="et-EE"/>
        </w:rPr>
        <w:t>Õppijale väljastatakse tõend koolitusel osalemise akadeemiliste tundide ja läbitud teemade kohta.</w:t>
      </w:r>
    </w:p>
    <w:p>
      <w:pPr>
        <w:pStyle w:val="Heading1"/>
        <w:rPr>
          <w:rFonts w:ascii="Calibri" w:hAnsi="Calibri" w:eastAsia="Times New Roman" w:cs="Calibri" w:asciiTheme="minorHAnsi" w:cstheme="minorHAnsi" w:hAnsiTheme="minorHAnsi"/>
          <w:lang w:eastAsia="et-EE"/>
        </w:rPr>
      </w:pPr>
      <w:bookmarkStart w:id="9" w:name="_Toc20296585"/>
      <w:r>
        <w:rPr>
          <w:rFonts w:eastAsia="Times New Roman" w:cs="Calibri" w:ascii="Calibri" w:hAnsi="Calibri" w:asciiTheme="minorHAnsi" w:cstheme="minorHAnsi" w:hAnsiTheme="minorHAnsi"/>
          <w:lang w:eastAsia="et-EE"/>
        </w:rPr>
        <w:t>9. KOOLITAJA KVALIFIKATSIOON</w:t>
      </w:r>
      <w:bookmarkEnd w:id="9"/>
    </w:p>
    <w:p>
      <w:pPr>
        <w:pStyle w:val="Normal"/>
        <w:spacing w:lineRule="auto" w:line="240" w:beforeAutospacing="1" w:afterAutospacing="1"/>
        <w:rPr>
          <w:rFonts w:cs="Calibri" w:cstheme="minorHAnsi"/>
        </w:rPr>
      </w:pPr>
      <w:r>
        <w:rPr>
          <w:rFonts w:cs="Calibri" w:cstheme="minorHAnsi"/>
        </w:rPr>
        <w:t>Karin Käbi Kuus (CV).</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rFonts w:ascii="Calibri" w:hAnsi="Calibri" w:eastAsia="Calibri" w: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758cd"/>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paragraph" w:styleId="Heading1">
    <w:name w:val="Heading 1"/>
    <w:basedOn w:val="Normal"/>
    <w:next w:val="Normal"/>
    <w:link w:val="Heading1Char"/>
    <w:uiPriority w:val="9"/>
    <w:qFormat/>
    <w:rsid w:val="00fd35f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d35f1"/>
    <w:rPr>
      <w:rFonts w:ascii="Calibri Light" w:hAnsi="Calibri Light" w:eastAsia="" w:cs="" w:asciiTheme="majorHAnsi" w:cstheme="majorBidi" w:eastAsiaTheme="majorEastAsia" w:hAnsiTheme="majorHAnsi"/>
      <w:color w:val="2F5496" w:themeColor="accent1" w:themeShade="bf"/>
      <w:sz w:val="32"/>
      <w:szCs w:val="32"/>
    </w:rPr>
  </w:style>
  <w:style w:type="character" w:styleId="InternetLink">
    <w:name w:val="Hyperlink"/>
    <w:basedOn w:val="DefaultParagraphFont"/>
    <w:uiPriority w:val="99"/>
    <w:unhideWhenUsed/>
    <w:rsid w:val="00fd35f1"/>
    <w:rPr>
      <w:color w:val="0563C1" w:themeColor="hyperlink"/>
      <w:u w:val="single"/>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4758cd"/>
    <w:pPr>
      <w:spacing w:before="0" w:after="160"/>
      <w:ind w:left="720" w:hanging="0"/>
      <w:contextualSpacing/>
    </w:pPr>
    <w:rPr/>
  </w:style>
  <w:style w:type="paragraph" w:styleId="TOCHeading">
    <w:name w:val="TOC Heading"/>
    <w:basedOn w:val="Heading1"/>
    <w:next w:val="Normal"/>
    <w:uiPriority w:val="39"/>
    <w:unhideWhenUsed/>
    <w:qFormat/>
    <w:rsid w:val="00fd35f1"/>
    <w:pPr>
      <w:spacing w:lineRule="auto" w:line="259"/>
    </w:pPr>
    <w:rPr>
      <w:lang w:val="en-US"/>
    </w:rPr>
  </w:style>
  <w:style w:type="paragraph" w:styleId="Contents1">
    <w:name w:val="TOC 1"/>
    <w:basedOn w:val="Normal"/>
    <w:next w:val="Normal"/>
    <w:autoRedefine/>
    <w:uiPriority w:val="39"/>
    <w:unhideWhenUsed/>
    <w:rsid w:val="00fd35f1"/>
    <w:pPr>
      <w:spacing w:before="0" w:after="10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3586</Characters>
  <CharactersWithSpaces>4207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2019-09-29T14:20:00Z</dcterms:created>
  <dc:creator>Liia</dc:creator>
  <dc:description/>
  <dc:language>en-US</dc:language>
  <cp:lastModifiedBy>Tiina Aljas</cp:lastModifiedBy>
  <dcterms:modified xsi:type="dcterms:W3CDTF">2019-09-29T14:22:00Z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