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Calibri" w:hAnsi="Calibri" w:asciiTheme="minorHAnsi" w:hAnsiTheme="minorHAnsi"/>
          <w:sz w:val="28"/>
          <w:szCs w:val="28"/>
        </w:rPr>
      </w:pPr>
      <w:r>
        <w:rPr>
          <w:rFonts w:asciiTheme="minorHAnsi" w:hAnsiTheme="minorHAnsi"/>
          <w:sz w:val="28"/>
          <w:szCs w:val="28"/>
        </w:rPr>
        <w:t>HINDAMISSTANDARD</w:t>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Web"/>
        <w:spacing w:beforeAutospacing="0" w:before="0" w:afterAutospacing="0" w:after="0"/>
        <w:jc w:val="center"/>
        <w:rPr>
          <w:rFonts w:ascii="Calibri" w:hAnsi="Calibri" w:cs="Calibri" w:asciiTheme="minorHAnsi" w:hAnsiTheme="minorHAnsi"/>
          <w:sz w:val="22"/>
          <w:szCs w:val="22"/>
          <w:lang w:val="et-EE"/>
        </w:rPr>
      </w:pPr>
      <w:r>
        <w:rPr>
          <w:rFonts w:cs="Calibri" w:ascii="Calibri" w:hAnsi="Calibri" w:asciiTheme="minorHAnsi" w:hAnsiTheme="minorHAnsi"/>
          <w:b/>
          <w:bCs/>
          <w:color w:val="000000"/>
          <w:sz w:val="22"/>
          <w:szCs w:val="22"/>
          <w:lang w:val="et-EE"/>
        </w:rPr>
        <w:t>Kutsestandardi nimetus:</w:t>
      </w:r>
    </w:p>
    <w:p>
      <w:pPr>
        <w:pStyle w:val="NormalWeb"/>
        <w:spacing w:beforeAutospacing="0" w:before="0" w:afterAutospacing="0" w:after="0"/>
        <w:jc w:val="center"/>
        <w:rPr>
          <w:rFonts w:ascii="Calibri" w:hAnsi="Calibri" w:cs="Calibri" w:asciiTheme="minorHAnsi" w:hAnsiTheme="minorHAnsi"/>
          <w:sz w:val="22"/>
          <w:szCs w:val="22"/>
          <w:lang w:val="et-EE"/>
        </w:rPr>
      </w:pPr>
      <w:r>
        <w:rPr>
          <w:rFonts w:cs="Calibri" w:ascii="Calibri" w:hAnsi="Calibri" w:asciiTheme="minorHAnsi" w:hAnsiTheme="minorHAnsi"/>
          <w:b/>
          <w:bCs/>
          <w:color w:val="000000"/>
          <w:sz w:val="22"/>
          <w:szCs w:val="22"/>
          <w:lang w:val="et-EE"/>
        </w:rPr>
        <w:t>Jumestuskunstniku EKR tase: 6</w:t>
      </w:r>
    </w:p>
    <w:p>
      <w:pPr>
        <w:pStyle w:val="Normal"/>
        <w:spacing w:before="0" w:after="240"/>
        <w:rPr>
          <w:rFonts w:ascii="Calibri" w:hAnsi="Calibri" w:cs="Calibri" w:asciiTheme="minorHAnsi" w:hAnsiTheme="minorHAnsi"/>
          <w:sz w:val="22"/>
          <w:szCs w:val="22"/>
        </w:rPr>
      </w:pPr>
      <w:r>
        <w:rPr>
          <w:rFonts w:cs="Calibri" w:ascii="Calibri" w:hAnsi="Calibri"/>
          <w:sz w:val="22"/>
          <w:szCs w:val="22"/>
        </w:rPr>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Sisukord: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Üldine informatsioon</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2. Hindamise korraldus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Hindamisülesanded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4. Hindamiskriteeriumid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5. Hindamine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6. Vormid hindajale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7. Vormid taotlejale</w:t>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1. Üldine informatsioon</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Default1"/>
        <w:numPr>
          <w:ilvl w:val="1"/>
          <w:numId w:val="3"/>
        </w:numPr>
        <w:jc w:val="both"/>
        <w:rPr>
          <w:rFonts w:ascii="Calibri" w:hAnsi="Calibri" w:asciiTheme="minorHAnsi" w:hAnsiTheme="minorHAnsi"/>
          <w:color w:val="auto"/>
          <w:sz w:val="22"/>
          <w:szCs w:val="22"/>
        </w:rPr>
      </w:pPr>
      <w:r>
        <w:rPr>
          <w:rFonts w:asciiTheme="minorHAnsi" w:hAnsiTheme="minorHAnsi"/>
          <w:bCs/>
          <w:sz w:val="22"/>
          <w:szCs w:val="22"/>
        </w:rPr>
        <w:t>Jumestuskunstnik, tase 6,</w:t>
      </w:r>
      <w:r>
        <w:rPr>
          <w:rFonts w:asciiTheme="minorHAnsi" w:hAnsiTheme="minorHAnsi"/>
          <w:sz w:val="22"/>
          <w:szCs w:val="22"/>
        </w:rPr>
        <w:t xml:space="preserve"> kutsealase kompetentsuse hindamine. </w:t>
      </w:r>
    </w:p>
    <w:p>
      <w:pPr>
        <w:pStyle w:val="Default1"/>
        <w:numPr>
          <w:ilvl w:val="1"/>
          <w:numId w:val="3"/>
        </w:numPr>
        <w:rPr>
          <w:rFonts w:ascii="Calibri" w:hAnsi="Calibri" w:asciiTheme="minorHAnsi" w:hAnsiTheme="minorHAnsi"/>
        </w:rPr>
      </w:pPr>
      <w:r>
        <w:rPr>
          <w:rFonts w:asciiTheme="minorHAnsi" w:hAnsiTheme="minorHAnsi"/>
          <w:sz w:val="22"/>
          <w:szCs w:val="22"/>
        </w:rPr>
        <w:t>Hindamine viiakse läbi vähemalt 1 kord 3 aasta jooksul, mille toimumise aja avalikustab kutse andja  veebilehel.</w:t>
      </w:r>
    </w:p>
    <w:p>
      <w:pPr>
        <w:pStyle w:val="Default1"/>
        <w:numPr>
          <w:ilvl w:val="1"/>
          <w:numId w:val="3"/>
        </w:numPr>
        <w:jc w:val="both"/>
        <w:rPr>
          <w:rFonts w:ascii="Calibri" w:hAnsi="Calibri" w:asciiTheme="minorHAnsi" w:hAnsiTheme="minorHAnsi"/>
          <w:color w:val="000000" w:themeColor="text1"/>
        </w:rPr>
      </w:pPr>
      <w:r>
        <w:rPr>
          <w:rFonts w:asciiTheme="minorHAnsi" w:hAnsiTheme="minorHAnsi"/>
          <w:color w:val="000000" w:themeColor="text1"/>
        </w:rPr>
        <w:t>Kutsealast kompetentsust hindab erinevatest osapooltest koosnev vähemalt kolmeliikmeline hindamiskomisjon. Hindamismeetoditeks on teostatud tööde analüüs (vorm leotav kodulehel www.meigikool.ee), portfoolio, vajadusel vestlus ja/või videosalvestus.</w:t>
      </w:r>
    </w:p>
    <w:p>
      <w:pPr>
        <w:pStyle w:val="Default1"/>
        <w:numPr>
          <w:ilvl w:val="1"/>
          <w:numId w:val="3"/>
        </w:numPr>
        <w:jc w:val="both"/>
        <w:rPr>
          <w:rFonts w:ascii="Calibri" w:hAnsi="Calibri" w:asciiTheme="minorHAnsi" w:hAnsiTheme="minorHAnsi"/>
          <w:color w:val="000000" w:themeColor="text1"/>
        </w:rPr>
      </w:pPr>
      <w:r>
        <w:rPr>
          <w:rFonts w:asciiTheme="minorHAnsi" w:hAnsiTheme="minorHAnsi"/>
          <w:i/>
          <w:iCs/>
          <w:color w:val="000000" w:themeColor="text1"/>
          <w:sz w:val="22"/>
          <w:szCs w:val="22"/>
        </w:rPr>
        <w:t xml:space="preserve">Hindamine  lähtub kutsestandardist tulenevatest kompetentsidest. </w:t>
      </w:r>
    </w:p>
    <w:p>
      <w:pPr>
        <w:pStyle w:val="Default1"/>
        <w:numPr>
          <w:ilvl w:val="1"/>
          <w:numId w:val="3"/>
        </w:numPr>
        <w:rPr>
          <w:rFonts w:ascii="Calibri" w:hAnsi="Calibri" w:asciiTheme="minorHAnsi" w:hAnsiTheme="minorHAnsi"/>
        </w:rPr>
      </w:pPr>
      <w:r>
        <w:rPr>
          <w:rFonts w:asciiTheme="minorHAnsi" w:hAnsiTheme="minorHAnsi"/>
          <w:sz w:val="22"/>
          <w:szCs w:val="22"/>
        </w:rPr>
        <w:t xml:space="preserve"> </w:t>
      </w:r>
      <w:r>
        <w:rPr>
          <w:rFonts w:asciiTheme="minorHAnsi" w:hAnsiTheme="minorHAnsi"/>
          <w:sz w:val="22"/>
          <w:szCs w:val="22"/>
        </w:rPr>
        <w:t>Hindamine viiakse läbi  kolmes etapis. Etapid toimuvad erinevatel aegadel.</w:t>
      </w:r>
    </w:p>
    <w:p>
      <w:pPr>
        <w:pStyle w:val="Normal"/>
        <w:jc w:val="both"/>
        <w:rPr>
          <w:rFonts w:ascii="Calibri" w:hAnsi="Calibri" w:asciiTheme="minorHAnsi" w:hAnsiTheme="minorHAnsi"/>
          <w:color w:val="auto"/>
          <w:sz w:val="22"/>
          <w:szCs w:val="22"/>
        </w:rPr>
      </w:pPr>
      <w:r>
        <w:rPr>
          <w:rFonts w:ascii="Calibri" w:hAnsi="Calibri" w:asciiTheme="minorHAnsi" w:hAnsiTheme="minorHAnsi"/>
          <w:b/>
          <w:bCs/>
          <w:color w:val="auto"/>
          <w:sz w:val="22"/>
          <w:szCs w:val="22"/>
        </w:rPr>
        <w:t>Esimeses etapis</w:t>
      </w:r>
      <w:r>
        <w:rPr>
          <w:rFonts w:ascii="Calibri" w:hAnsi="Calibri" w:asciiTheme="minorHAnsi" w:hAnsiTheme="minorHAnsi"/>
          <w:color w:val="auto"/>
          <w:sz w:val="22"/>
          <w:szCs w:val="22"/>
        </w:rPr>
        <w:t xml:space="preserve"> analüüsib kutse andja taotleja poolt esitatud dokumentide tehnilist vastavust soovitud kutse saamiseks kehtestatud nõuetele. Hinnatakse portfoolio sobivust. Nõuetekohaselt täidetud dokumendid registreeritakse ning suunatakse edasi teise etappi.</w:t>
      </w:r>
    </w:p>
    <w:p>
      <w:pPr>
        <w:pStyle w:val="Normal"/>
        <w:jc w:val="both"/>
        <w:rPr>
          <w:rFonts w:ascii="Calibri" w:hAnsi="Calibri" w:asciiTheme="minorHAnsi" w:hAnsiTheme="minorHAnsi"/>
          <w:i/>
          <w:i/>
          <w:iCs/>
          <w:color w:val="auto"/>
          <w:sz w:val="22"/>
          <w:szCs w:val="22"/>
        </w:rPr>
      </w:pPr>
      <w:r>
        <w:rPr>
          <w:rFonts w:ascii="Calibri" w:hAnsi="Calibri" w:asciiTheme="minorHAnsi" w:hAnsiTheme="minorHAnsi"/>
          <w:b/>
          <w:bCs/>
          <w:color w:val="auto"/>
          <w:sz w:val="22"/>
          <w:szCs w:val="22"/>
        </w:rPr>
        <w:t>Teises etapis</w:t>
      </w:r>
      <w:r>
        <w:rPr>
          <w:rFonts w:ascii="Calibri" w:hAnsi="Calibri" w:asciiTheme="minorHAnsi" w:hAnsiTheme="minorHAnsi"/>
          <w:color w:val="auto"/>
          <w:sz w:val="22"/>
          <w:szCs w:val="22"/>
        </w:rPr>
        <w:t xml:space="preserve"> hindajad analüüsivad portfooliot, teostatud töid (vorm) ning vajadusel toimub vestlus. </w:t>
      </w:r>
    </w:p>
    <w:p>
      <w:pPr>
        <w:pStyle w:val="Normal"/>
        <w:jc w:val="both"/>
        <w:rPr>
          <w:rFonts w:ascii="Calibri" w:hAnsi="Calibri" w:asciiTheme="minorHAnsi" w:hAnsiTheme="minorHAnsi"/>
          <w:b/>
          <w:b/>
          <w:bCs/>
          <w:color w:val="auto"/>
          <w:sz w:val="22"/>
          <w:szCs w:val="22"/>
        </w:rPr>
      </w:pPr>
      <w:r>
        <w:rPr>
          <w:rFonts w:ascii="Calibri" w:hAnsi="Calibri" w:asciiTheme="minorHAnsi" w:hAnsiTheme="minorHAnsi"/>
          <w:b/>
          <w:bCs/>
          <w:color w:val="auto"/>
          <w:sz w:val="22"/>
          <w:szCs w:val="22"/>
        </w:rPr>
        <w:t>Kolmandas etapis</w:t>
      </w:r>
      <w:r>
        <w:rPr>
          <w:rFonts w:ascii="Calibri" w:hAnsi="Calibri" w:asciiTheme="minorHAnsi" w:hAnsiTheme="minorHAnsi"/>
          <w:color w:val="auto"/>
          <w:sz w:val="22"/>
          <w:szCs w:val="22"/>
        </w:rPr>
        <w:t xml:space="preserve"> teeb kutsekomisjon otsuse  hindamiskomisjoni koondaruande põhjal. Kui kõik kompetentsid on tõendatud, siis langetatakse otsus kutse andmise osas. </w:t>
      </w:r>
    </w:p>
    <w:p>
      <w:pPr>
        <w:pStyle w:val="Normal"/>
        <w:jc w:val="both"/>
        <w:rPr>
          <w:rFonts w:ascii="Calibri" w:hAnsi="Calibri" w:asciiTheme="minorHAnsi" w:hAnsiTheme="minorHAnsi"/>
          <w:b/>
          <w:b/>
          <w:bCs/>
          <w:color w:val="auto"/>
          <w:sz w:val="22"/>
          <w:szCs w:val="22"/>
        </w:rPr>
      </w:pPr>
      <w:r>
        <w:rPr>
          <w:rFonts w:asciiTheme="minorHAnsi" w:hAnsiTheme="minorHAnsi" w:ascii="Calibri" w:hAnsi="Calibri"/>
          <w:b/>
          <w:bCs/>
          <w:color w:val="auto"/>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2. Hindamise korraldus</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2.1. Hindamised toimuvad vähemalt  1 kord kolme aasta jooksul.</w:t>
      </w:r>
    </w:p>
    <w:p>
      <w:pPr>
        <w:pStyle w:val="Normal"/>
        <w:spacing w:before="120" w:after="0"/>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2.2. Tähtajaks korrektselt esitatud taotlusdokumendid registreeritakse ja suunatakse hindamisse II etappi. Registreerimisest teavitatakse taotlejat kirja või meili teel  5 tööpäeva jooksul.</w:t>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tabs>
          <w:tab w:val="clear" w:pos="720"/>
          <w:tab w:val="left" w:pos="426" w:leader="none"/>
        </w:tabs>
        <w:ind w:left="0" w:hanging="0"/>
        <w:jc w:val="both"/>
        <w:rPr>
          <w:sz w:val="22"/>
          <w:szCs w:val="22"/>
        </w:rPr>
      </w:pPr>
      <w:r>
        <w:rPr>
          <w:rFonts w:ascii="Calibri" w:hAnsi="Calibri" w:asciiTheme="minorHAnsi" w:hAnsiTheme="minorHAnsi"/>
          <w:sz w:val="22"/>
          <w:szCs w:val="22"/>
        </w:rPr>
        <w:t>Esitatavad dokumendid:</w:t>
      </w:r>
      <w:r>
        <w:rPr>
          <w:sz w:val="22"/>
          <w:szCs w:val="22"/>
        </w:rPr>
        <w:t xml:space="preserve"> </w:t>
      </w:r>
    </w:p>
    <w:p>
      <w:pPr>
        <w:pStyle w:val="ListParagraph"/>
        <w:tabs>
          <w:tab w:val="clear" w:pos="720"/>
          <w:tab w:val="left" w:pos="426" w:leader="none"/>
        </w:tabs>
        <w:ind w:left="0" w:hanging="0"/>
        <w:jc w:val="both"/>
        <w:rPr>
          <w:sz w:val="22"/>
          <w:szCs w:val="22"/>
        </w:rPr>
      </w:pPr>
      <w:r>
        <w:rPr>
          <w:sz w:val="22"/>
          <w:szCs w:val="22"/>
        </w:rPr>
      </w:r>
    </w:p>
    <w:p>
      <w:pPr>
        <w:pStyle w:val="ListParagraph"/>
        <w:tabs>
          <w:tab w:val="clear" w:pos="720"/>
          <w:tab w:val="left" w:pos="426" w:leader="none"/>
        </w:tabs>
        <w:ind w:left="0" w:hanging="0"/>
        <w:jc w:val="both"/>
        <w:rPr>
          <w:sz w:val="22"/>
          <w:szCs w:val="22"/>
        </w:rPr>
      </w:pPr>
      <w:r>
        <w:rPr>
          <w:sz w:val="22"/>
          <w:szCs w:val="22"/>
        </w:rPr>
        <w:t>Kutse jumestuskunstnik, tase 6 taotlemiseks esitatavad dokumendid on:</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 xml:space="preserve">avaldus (vorm leitav KA kodulehel </w:t>
      </w:r>
      <w:hyperlink r:id="rId2">
        <w:r>
          <w:rPr>
            <w:rStyle w:val="InternetLink"/>
            <w:sz w:val="22"/>
            <w:szCs w:val="22"/>
            <w:lang w:val="et-EE"/>
          </w:rPr>
          <w:t>www.meigikool.ee</w:t>
        </w:r>
      </w:hyperlink>
      <w:r>
        <w:rPr>
          <w:sz w:val="22"/>
          <w:szCs w:val="22"/>
          <w:lang w:val="et-EE"/>
        </w:rPr>
        <w:t>);</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koopia isikut tõendavast dokumendist (pass või ID kaart);</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koopia keskharidust tõendavast dokumendist;</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CV;</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koopia tunnistusest eriala toetavate koolituste läbimise kohta;</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 xml:space="preserve">portfoolio (sh tehtud tööde analüüs; portfoolio koostamise juhend ja tööde analüüsi vorm leitavad KA kodulehel </w:t>
      </w:r>
      <w:hyperlink r:id="rId3">
        <w:r>
          <w:rPr>
            <w:rStyle w:val="InternetLink"/>
            <w:sz w:val="22"/>
            <w:szCs w:val="22"/>
            <w:lang w:val="et-EE"/>
          </w:rPr>
          <w:t>www.meigikool.ee);7</w:t>
        </w:r>
      </w:hyperlink>
      <w:r>
        <w:rPr>
          <w:sz w:val="22"/>
          <w:szCs w:val="22"/>
          <w:lang w:val="et-EE"/>
        </w:rPr>
        <w:t>)</w:t>
      </w:r>
    </w:p>
    <w:p>
      <w:pPr>
        <w:pStyle w:val="ListParagraph1"/>
        <w:numPr>
          <w:ilvl w:val="0"/>
          <w:numId w:val="6"/>
        </w:numPr>
        <w:tabs>
          <w:tab w:val="clear" w:pos="720"/>
          <w:tab w:val="left" w:pos="567" w:leader="none"/>
        </w:tabs>
        <w:ind w:left="851" w:hanging="425"/>
        <w:jc w:val="both"/>
        <w:rPr>
          <w:sz w:val="22"/>
          <w:szCs w:val="22"/>
          <w:lang w:val="et-EE"/>
        </w:rPr>
      </w:pPr>
      <w:r>
        <w:rPr>
          <w:sz w:val="22"/>
          <w:szCs w:val="22"/>
          <w:lang w:val="et-EE"/>
        </w:rPr>
        <w:t>maksekorraldus või muu kinnitus kutse andmisega seotud kulude tasumise kohta</w:t>
      </w:r>
    </w:p>
    <w:p>
      <w:pPr>
        <w:pStyle w:val="ListParagraph"/>
        <w:tabs>
          <w:tab w:val="clear" w:pos="720"/>
          <w:tab w:val="left" w:pos="426" w:leader="none"/>
        </w:tabs>
        <w:suppressAutoHyphens w:val="true"/>
        <w:ind w:left="780" w:hanging="0"/>
        <w:jc w:val="both"/>
        <w:rPr/>
      </w:pPr>
      <w:r>
        <w:rPr/>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2.3. Kui dokumentides esineb puudusi või on vajalik täiendav informatsioon, määratakse 5 tööpäeva jooksul taotlejale kirjalikult (e-kiri, kiri) tähtaeg puuduste kõrvaldamiseks ning täiendavate dokumentide ja andmete esitamiseks. Puuduste kõrvaldamiseks ja täiendavate dokumentide esitamiseks antav tähtaeg on 5 tööpäeva. Puuduste kõrvaldamata jätmisel võidakse taotlus jätta rahuldamata, millest informeeritakse taotlejat kirjalikult.</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2.4. Kutse andja  teeb taotleja esitatud dokumentide põhjal otsuse kutseeksamil osalemiseks või taotluse põhjendatud tagasilükkamiseks kuni 30 päeva jooksul pärast dokumentide vastuvõtmise kuupäeva.</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2.5. Kui kutse taotlemise eeltingimused ei olnud täidetud ja taotlejat ei kvalifitseeru kutseeksamile, siis taotlemise tasu ei tagastata.</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2.6. Hindajad esitavad kutse andjale vormikohase hindamisprotokolli 5 tööpäeva jooksul pärast hindamise toimumist.</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2.7. Kutsekomisjon teeb kutse andmise või mitteandmise otsuse koondaruande alusel hiljemalt 10 tööpäeva jooksul peale hindamise toimumist. Otsusest teavitatakse taotlejat kirjalikult hiljemalt 5 tööpäeva jooksul pärast otsuse langetamist. Teade edastatakse taotleja poolt esitatud (e-posti) aadressil.</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2.8. Taotlejale kutset mitteandvad otsused on põhjendatud ning sisaldavad viidet vaidlustamise võimaluste, koha, tähtaja ja korra kohta.</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2.9. Taotlejal on õigus 30 päeva jooksul pärast kutsekomisjoni otsuse teatavaks tegemist esitada hindamisprotsessi ja -tulemuste kohta kaebus kutsekomisjonile.</w:t>
      </w:r>
    </w:p>
    <w:p>
      <w:pPr>
        <w:pStyle w:val="Normal"/>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2.10. Kaebus lahendatakse lähtuvalt haldusmenetluse seadusest.</w:t>
      </w:r>
    </w:p>
    <w:p>
      <w:pPr>
        <w:pStyle w:val="Normal"/>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sz w:val="22"/>
          <w:szCs w:val="22"/>
          <w:highlight w:val="yellow"/>
        </w:rPr>
        <w:br/>
      </w:r>
      <w:r>
        <w:rPr>
          <w:rFonts w:ascii="Calibri" w:hAnsi="Calibri" w:asciiTheme="minorHAnsi" w:hAnsiTheme="minorHAnsi"/>
          <w:b/>
          <w:bCs/>
          <w:sz w:val="22"/>
          <w:szCs w:val="22"/>
        </w:rPr>
        <w:t>3. Hindamisülesanded</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iCs/>
          <w:sz w:val="22"/>
          <w:szCs w:val="22"/>
          <w:u w:val="single"/>
        </w:rPr>
      </w:pPr>
      <w:r>
        <w:rPr>
          <w:rFonts w:ascii="Calibri" w:hAnsi="Calibri" w:asciiTheme="minorHAnsi" w:hAnsiTheme="minorHAnsi"/>
          <w:sz w:val="22"/>
          <w:szCs w:val="22"/>
        </w:rPr>
        <w:t>3.1.</w:t>
      </w:r>
      <w:r>
        <w:rPr>
          <w:rFonts w:cs="Calibri" w:ascii="Calibri" w:hAnsi="Calibri" w:asciiTheme="minorHAnsi" w:hAnsiTheme="minorHAnsi"/>
          <w:color w:val="auto"/>
          <w:sz w:val="22"/>
          <w:szCs w:val="22"/>
        </w:rPr>
        <w:t xml:space="preserve"> </w:t>
      </w:r>
      <w:r>
        <w:rPr>
          <w:rFonts w:ascii="Calibri" w:hAnsi="Calibri" w:asciiTheme="minorHAnsi" w:hAnsiTheme="minorHAnsi"/>
          <w:iCs/>
          <w:sz w:val="22"/>
          <w:szCs w:val="22"/>
          <w:u w:val="single"/>
        </w:rPr>
        <w:t>Taotlus koos tõendusmaterjaliga</w:t>
      </w:r>
    </w:p>
    <w:p>
      <w:pPr>
        <w:pStyle w:val="Normal"/>
        <w:jc w:val="both"/>
        <w:rPr>
          <w:rFonts w:ascii="Calibri" w:hAnsi="Calibri" w:asciiTheme="minorHAnsi" w:hAnsiTheme="minorHAnsi"/>
          <w:iCs/>
          <w:sz w:val="22"/>
          <w:szCs w:val="22"/>
          <w:u w:val="single"/>
        </w:rPr>
      </w:pPr>
      <w:r>
        <w:rPr>
          <w:rFonts w:ascii="Calibri" w:hAnsi="Calibri" w:asciiTheme="minorHAnsi" w:hAnsiTheme="minorHAnsi"/>
          <w:iCs/>
          <w:sz w:val="22"/>
          <w:szCs w:val="22"/>
          <w:u w:val="single"/>
        </w:rPr>
        <w:t>3.1.1 Tehtud tööde analüüs</w:t>
      </w:r>
    </w:p>
    <w:p>
      <w:pPr>
        <w:pStyle w:val="Normal"/>
        <w:jc w:val="both"/>
        <w:rPr>
          <w:rFonts w:ascii="Calibri" w:hAnsi="Calibri" w:asciiTheme="minorHAnsi" w:hAnsiTheme="minorHAnsi"/>
          <w:iCs/>
          <w:sz w:val="22"/>
          <w:szCs w:val="22"/>
          <w:u w:val="single"/>
        </w:rPr>
      </w:pPr>
      <w:r>
        <w:rPr>
          <w:rFonts w:ascii="Calibri" w:hAnsi="Calibri" w:asciiTheme="minorHAnsi" w:hAnsiTheme="minorHAnsi"/>
          <w:iCs/>
          <w:sz w:val="22"/>
          <w:szCs w:val="22"/>
          <w:u w:val="single"/>
        </w:rPr>
        <w:t>3.1.2 Portfoolio</w:t>
      </w:r>
      <w:r>
        <w:rPr>
          <w:rFonts w:ascii="Calibri" w:hAnsi="Calibri" w:asciiTheme="minorHAnsi" w:hAnsiTheme="minorHAnsi"/>
          <w:iCs/>
          <w:sz w:val="22"/>
          <w:szCs w:val="22"/>
        </w:rPr>
        <w:t xml:space="preserve"> (</w:t>
      </w:r>
      <w:r>
        <w:rPr>
          <w:rFonts w:ascii="Calibri" w:hAnsi="Calibri" w:asciiTheme="minorHAnsi" w:hAnsiTheme="minorHAnsi"/>
          <w:sz w:val="22"/>
          <w:szCs w:val="22"/>
        </w:rPr>
        <w:t>tööde kaust – fotomaterjal tehtud töödest, mis on esitletavad erinevates spetsiaalsetes arvutiprogrammides (nt. google docs) või paberkandjal)</w:t>
      </w:r>
      <w:r>
        <w:rPr>
          <w:rFonts w:ascii="Calibri" w:hAnsi="Calibri" w:asciiTheme="minorHAnsi" w:hAnsiTheme="minorHAnsi"/>
        </w:rPr>
        <w:t>.</w:t>
      </w:r>
    </w:p>
    <w:p>
      <w:pPr>
        <w:pStyle w:val="ListParagraph"/>
        <w:jc w:val="both"/>
        <w:rPr>
          <w:rFonts w:ascii="Calibri" w:hAnsi="Calibri" w:asciiTheme="minorHAnsi" w:hAnsiTheme="minorHAnsi"/>
          <w:i/>
          <w:i/>
          <w:iCs/>
        </w:rPr>
      </w:pPr>
      <w:r>
        <w:rPr>
          <w:rFonts w:asciiTheme="minorHAnsi" w:hAnsiTheme="minorHAnsi" w:ascii="Calibri" w:hAnsi="Calibri"/>
          <w:i/>
          <w:iCs/>
        </w:rPr>
      </w:r>
    </w:p>
    <w:p>
      <w:pPr>
        <w:pStyle w:val="Normal"/>
        <w:jc w:val="both"/>
        <w:rPr>
          <w:rFonts w:ascii="Calibri" w:hAnsi="Calibri" w:asciiTheme="minorHAnsi" w:hAnsiTheme="minorHAnsi"/>
          <w:iCs/>
        </w:rPr>
      </w:pPr>
      <w:r>
        <w:rPr>
          <w:rFonts w:ascii="Calibri" w:hAnsi="Calibri" w:asciiTheme="minorHAnsi" w:hAnsiTheme="minorHAnsi"/>
          <w:iCs/>
        </w:rPr>
        <w:t>Võtmesõnaks – mitmekesisus</w:t>
      </w:r>
      <w:r>
        <w:rPr>
          <w:rFonts w:ascii="Calibri" w:hAnsi="Calibri" w:asciiTheme="minorHAnsi" w:hAnsiTheme="minorHAnsi"/>
          <w:i/>
          <w:iCs/>
        </w:rPr>
        <w:t xml:space="preserve"> </w:t>
      </w:r>
      <w:r>
        <w:rPr>
          <w:rFonts w:ascii="Calibri" w:hAnsi="Calibri" w:asciiTheme="minorHAnsi" w:hAnsiTheme="minorHAnsi"/>
          <w:iCs/>
        </w:rPr>
        <w:t>(lava, meedia)</w:t>
      </w:r>
    </w:p>
    <w:p>
      <w:pPr>
        <w:pStyle w:val="Normal"/>
        <w:jc w:val="both"/>
        <w:rPr>
          <w:rFonts w:ascii="Calibri" w:hAnsi="Calibri" w:asciiTheme="minorHAnsi" w:hAnsiTheme="minorHAnsi"/>
          <w:sz w:val="22"/>
          <w:szCs w:val="22"/>
        </w:rPr>
      </w:pPr>
      <w:r>
        <w:rPr>
          <w:rFonts w:ascii="Calibri" w:hAnsi="Calibri" w:asciiTheme="minorHAnsi" w:hAnsiTheme="minorHAnsi"/>
          <w:iCs/>
        </w:rPr>
        <w:t xml:space="preserve">Fotomaterjalid, milles on kajastatud töötlemata piltidena vähemalt 10 iseseisvat tööd (mitte koolitööd õpetaja juhendamisel). Piltide juures täpsustatud aeg, koht, teema. </w:t>
      </w:r>
      <w:r>
        <w:rPr>
          <w:rFonts w:ascii="Calibri" w:hAnsi="Calibri" w:asciiTheme="minorHAnsi" w:hAnsiTheme="minorHAnsi"/>
        </w:rPr>
        <w:t xml:space="preserve">Fotod erinevatest töödest (ei ole ise kavandit teinud, aga töö on tehtud iseseisvalt). </w:t>
      </w:r>
      <w:r>
        <w:rPr>
          <w:rFonts w:ascii="Calibri" w:hAnsi="Calibri" w:asciiTheme="minorHAnsi" w:hAnsiTheme="minorHAnsi"/>
          <w:sz w:val="22"/>
          <w:szCs w:val="22"/>
        </w:rPr>
        <w:t xml:space="preserve">  </w:t>
      </w:r>
    </w:p>
    <w:p>
      <w:pPr>
        <w:pStyle w:val="Normal"/>
        <w:jc w:val="both"/>
        <w:rPr>
          <w:rFonts w:ascii="Calibri" w:hAnsi="Calibri" w:asciiTheme="minorHAnsi" w:hAnsiTheme="minorHAnsi"/>
        </w:rPr>
      </w:pPr>
      <w:r>
        <w:rPr>
          <w:rFonts w:ascii="Calibri" w:hAnsi="Calibri" w:asciiTheme="minorHAnsi" w:hAnsiTheme="minorHAnsi"/>
        </w:rPr>
        <w:t>Fotod - esitletud lähivõtetena. Soovitatavalt pildid enne ja pärast jumestuse tegemist.</w:t>
      </w:r>
    </w:p>
    <w:p>
      <w:pPr>
        <w:pStyle w:val="Normal"/>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Calibri" w:hAnsi="Calibri" w:asciiTheme="minorHAnsi" w:hAnsiTheme="minorHAnsi"/>
        </w:rPr>
        <w:t>Jumestusalased teemad:</w:t>
      </w:r>
    </w:p>
    <w:p>
      <w:pPr>
        <w:pStyle w:val="NormalWeb"/>
        <w:numPr>
          <w:ilvl w:val="0"/>
          <w:numId w:val="7"/>
        </w:numPr>
        <w:spacing w:before="280" w:after="0"/>
        <w:rPr>
          <w:rFonts w:ascii="Calibri" w:hAnsi="Calibri" w:asciiTheme="minorHAnsi" w:hAnsiTheme="minorHAnsi"/>
          <w:sz w:val="22"/>
          <w:szCs w:val="22"/>
        </w:rPr>
      </w:pPr>
      <w:r>
        <w:rPr>
          <w:rFonts w:eastAsia="Times New Roman"/>
          <w:sz w:val="22"/>
          <w:szCs w:val="22"/>
        </w:rPr>
        <w:t xml:space="preserve">õhtujumestus- (lainer, kunstripsmete lisamine),  </w:t>
      </w:r>
    </w:p>
    <w:p>
      <w:pPr>
        <w:pStyle w:val="NormalWeb"/>
        <w:numPr>
          <w:ilvl w:val="0"/>
          <w:numId w:val="7"/>
        </w:numPr>
        <w:spacing w:before="0" w:after="0"/>
        <w:rPr>
          <w:rFonts w:ascii="Calibri" w:hAnsi="Calibri" w:asciiTheme="minorHAnsi" w:hAnsiTheme="minorHAnsi"/>
          <w:sz w:val="22"/>
          <w:szCs w:val="22"/>
        </w:rPr>
      </w:pPr>
      <w:r>
        <w:rPr>
          <w:rFonts w:eastAsia="Times New Roman"/>
          <w:sz w:val="22"/>
          <w:szCs w:val="22"/>
        </w:rPr>
        <w:t xml:space="preserve">rahvusteemaline jumestus (nt geiša, india, egiptuse jm jumestus). </w:t>
      </w:r>
    </w:p>
    <w:p>
      <w:pPr>
        <w:pStyle w:val="NormalWeb"/>
        <w:numPr>
          <w:ilvl w:val="0"/>
          <w:numId w:val="7"/>
        </w:numPr>
        <w:spacing w:before="0" w:after="280"/>
        <w:rPr>
          <w:rFonts w:ascii="Calibri" w:hAnsi="Calibri" w:asciiTheme="minorHAnsi" w:hAnsiTheme="minorHAnsi"/>
          <w:sz w:val="22"/>
          <w:szCs w:val="22"/>
        </w:rPr>
      </w:pPr>
      <w:r>
        <w:rPr>
          <w:rFonts w:eastAsia="Times New Roman"/>
          <w:sz w:val="22"/>
          <w:szCs w:val="22"/>
        </w:rPr>
        <w:t xml:space="preserve">näiteid soengutehnikatest (onduleerimine, punutised, pehme krunn jne), juuksepikenduste paigaldamisest, paruka paigaldamisest, aksessuaaride paigaldamisest jne. </w:t>
      </w:r>
    </w:p>
    <w:p>
      <w:pPr>
        <w:pStyle w:val="BodyText3"/>
        <w:tabs>
          <w:tab w:val="clear" w:pos="720"/>
          <w:tab w:val="left" w:pos="-1985" w:leader="none"/>
          <w:tab w:val="left" w:pos="284" w:leader="none"/>
          <w:tab w:val="left" w:pos="1080" w:leader="none"/>
        </w:tabs>
        <w:spacing w:before="0" w:after="0"/>
        <w:rPr>
          <w:rFonts w:ascii="Calibri" w:hAnsi="Calibri" w:asciiTheme="minorHAnsi" w:hAnsiTheme="minorHAnsi"/>
          <w:i/>
          <w:i/>
          <w:iCs/>
        </w:rPr>
      </w:pPr>
      <w:r>
        <w:rPr>
          <w:rFonts w:asciiTheme="minorHAnsi" w:hAnsiTheme="minorHAnsi" w:ascii="Calibri" w:hAnsi="Calibri"/>
          <w:i/>
          <w:iCs/>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3.1.3 Portfoolio annab ülevaate taotleja tegevusest </w:t>
      </w:r>
      <w:r>
        <w:rPr>
          <w:rFonts w:ascii="Calibri" w:hAnsi="Calibri" w:asciiTheme="minorHAnsi" w:hAnsiTheme="minorHAnsi"/>
          <w:color w:val="auto"/>
          <w:sz w:val="22"/>
          <w:szCs w:val="22"/>
        </w:rPr>
        <w:t>jumestajana.</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3.1.4 Portfoolio on vormistatud digitaalselt etteantud vormis või paberkandjal, mille nõuded avaldatakse KA kodulehel.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3.2. Hindamiskomisjoni liikmed on enne vestlust taotlejaga läbi töötanud ja analüüsinud portfoolio </w:t>
      </w:r>
      <w:r>
        <w:rPr>
          <w:rFonts w:ascii="Calibri" w:hAnsi="Calibri" w:asciiTheme="minorHAnsi" w:hAnsiTheme="minorHAnsi"/>
          <w:color w:val="auto"/>
          <w:sz w:val="22"/>
          <w:szCs w:val="22"/>
        </w:rPr>
        <w:t xml:space="preserve"> ning teostatud tööde sisu</w:t>
      </w:r>
      <w:r>
        <w:rPr>
          <w:rFonts w:ascii="Calibri" w:hAnsi="Calibri" w:asciiTheme="minorHAnsi" w:hAnsiTheme="minorHAnsi"/>
          <w:sz w:val="22"/>
          <w:szCs w:val="22"/>
        </w:rPr>
        <w:t xml:space="preserve">. Eeltöö käigus on hindajad valmistanud ette täpsustavad küsimused taotlejale. </w:t>
      </w:r>
    </w:p>
    <w:p>
      <w:pPr>
        <w:pStyle w:val="Normal"/>
        <w:jc w:val="both"/>
        <w:rPr>
          <w:rFonts w:ascii="Calibri" w:hAnsi="Calibri" w:asciiTheme="minorHAnsi" w:hAnsiTheme="minorHAnsi"/>
          <w:bCs/>
          <w:sz w:val="22"/>
          <w:szCs w:val="22"/>
          <w:highlight w:val="yellow"/>
        </w:rPr>
      </w:pPr>
      <w:r>
        <w:rPr>
          <w:rFonts w:ascii="Calibri" w:hAnsi="Calibri" w:asciiTheme="minorHAnsi" w:hAnsiTheme="minorHAnsi"/>
          <w:sz w:val="22"/>
          <w:szCs w:val="22"/>
        </w:rPr>
        <w:t xml:space="preserve"> </w:t>
      </w:r>
    </w:p>
    <w:p>
      <w:pPr>
        <w:pStyle w:val="Normal"/>
        <w:jc w:val="both"/>
        <w:rPr>
          <w:rFonts w:ascii="Calibri" w:hAnsi="Calibri" w:asciiTheme="minorHAnsi" w:hAnsiTheme="minorHAnsi"/>
          <w:b/>
          <w:b/>
          <w:bCs/>
          <w:sz w:val="22"/>
          <w:szCs w:val="22"/>
        </w:rPr>
      </w:pPr>
      <w:r>
        <w:rPr>
          <w:rFonts w:ascii="Calibri" w:hAnsi="Calibri" w:asciiTheme="minorHAnsi" w:hAnsiTheme="minorHAnsi"/>
          <w:bCs/>
          <w:sz w:val="22"/>
          <w:szCs w:val="22"/>
        </w:rPr>
        <w:t xml:space="preserve">3.3  </w:t>
      </w:r>
      <w:r>
        <w:rPr>
          <w:rFonts w:ascii="Calibri" w:hAnsi="Calibri" w:asciiTheme="minorHAnsi" w:hAnsiTheme="minorHAnsi"/>
          <w:bCs/>
          <w:sz w:val="22"/>
          <w:szCs w:val="22"/>
          <w:u w:val="single"/>
        </w:rPr>
        <w:t>Vestlus (vajadusel):</w:t>
      </w:r>
      <w:r>
        <w:rPr>
          <w:rFonts w:ascii="Calibri" w:hAnsi="Calibri" w:asciiTheme="minorHAnsi" w:hAnsiTheme="minorHAnsi"/>
          <w:b/>
          <w:bCs/>
          <w:sz w:val="22"/>
          <w:szCs w:val="22"/>
        </w:rPr>
        <w:t xml:space="preserve">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3.3.1  Hindamise keeleks on üldjuhul eesti keel.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3.3.2 </w:t>
      </w:r>
      <w:r>
        <w:rPr>
          <w:rFonts w:ascii="Calibri" w:hAnsi="Calibri" w:asciiTheme="minorHAnsi" w:hAnsiTheme="minorHAnsi"/>
          <w:bCs/>
          <w:sz w:val="22"/>
          <w:szCs w:val="22"/>
        </w:rPr>
        <w:t xml:space="preserve"> </w:t>
      </w:r>
      <w:r>
        <w:rPr>
          <w:rFonts w:ascii="Calibri" w:hAnsi="Calibri" w:asciiTheme="minorHAnsi" w:hAnsiTheme="minorHAnsi"/>
          <w:sz w:val="22"/>
          <w:szCs w:val="22"/>
        </w:rPr>
        <w:t>Vestlused toimuvad igale taotlejale eraldi.</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3.3.3 Vestluse sisuks on saada vastuseid tekkinud küsimustele lähtuvalt hinnatavatest kompetentsidest.</w:t>
      </w:r>
    </w:p>
    <w:p>
      <w:pPr>
        <w:pStyle w:val="Normal"/>
        <w:jc w:val="both"/>
        <w:rPr>
          <w:rFonts w:ascii="Calibri" w:hAnsi="Calibri" w:asciiTheme="minorHAnsi" w:hAnsiTheme="minorHAnsi"/>
          <w:sz w:val="22"/>
          <w:szCs w:val="22"/>
          <w:highlight w:val="yellow"/>
        </w:rPr>
      </w:pPr>
      <w:r>
        <w:rPr>
          <w:rFonts w:ascii="Calibri" w:hAnsi="Calibri" w:asciiTheme="minorHAnsi" w:hAnsiTheme="minorHAnsi"/>
          <w:sz w:val="22"/>
          <w:szCs w:val="22"/>
        </w:rPr>
        <w:t>3.3.4 Vestluse ajal on ruumis lubatud viibida ainult vahetult hindamisega seotud isikutel, kui kutsekomisjon ei ole otsustanud teisti.</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3.3.5 Vestluse ajal on taotlejal ruumis keelatud: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mobiiltelefonide kasutamine;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hindamise salvestamine;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komisjoni liikmeid häiriv käitumine.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3.3.6 Hindamiskomisjoni liikmetel on õigus eemaldada vestluselt osaleja, kes häirib hindamise läbiviimist.</w:t>
        <w:br/>
        <w:t>3.3.7 Vestluse käigus ja selle järgselt täidavad kõik hindamiskomisjoni liikmed hindamislehed.</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3.3.8 Vestlus kestvus kuni 30 min.</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jc w:val="both"/>
        <w:rPr>
          <w:rFonts w:ascii="Calibri" w:hAnsi="Calibri" w:asciiTheme="minorHAnsi" w:hAnsiTheme="minorHAnsi"/>
          <w:b/>
          <w:b/>
          <w:bCs/>
          <w:sz w:val="22"/>
          <w:szCs w:val="22"/>
        </w:rPr>
      </w:pPr>
      <w:r>
        <w:rPr>
          <w:rFonts w:ascii="Calibri" w:hAnsi="Calibri" w:asciiTheme="minorHAnsi" w:hAnsiTheme="minorHAnsi"/>
          <w:b/>
          <w:bCs/>
          <w:sz w:val="22"/>
          <w:szCs w:val="22"/>
        </w:rPr>
        <w:t>4. Hindamiskriteeriumid</w:t>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 xml:space="preserve">Hindamisviiside lühendite tähendused:  </w:t>
        <w:tab/>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b/>
          <w:sz w:val="22"/>
          <w:szCs w:val="22"/>
        </w:rPr>
      </w:r>
    </w:p>
    <w:p>
      <w:pPr>
        <w:pStyle w:val="Normal"/>
        <w:spacing w:before="40" w:after="4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ab/>
        <w:tab/>
        <w:tab/>
        <w:tab/>
        <w:t>V – vestlus</w:t>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D- dokumendipõhine, tehtud tööde analüüs</w:t>
      </w:r>
    </w:p>
    <w:p>
      <w:pPr>
        <w:pStyle w:val="Normal"/>
        <w:spacing w:before="40" w:after="40"/>
        <w:ind w:left="2160" w:firstLine="720"/>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P - portfoolio</w:t>
      </w:r>
    </w:p>
    <w:p>
      <w:pPr>
        <w:pStyle w:val="Normal"/>
        <w:spacing w:before="40" w:after="40"/>
        <w:jc w:val="both"/>
        <w:rPr>
          <w:rFonts w:ascii="Calibri" w:hAnsi="Calibri" w:cs="Calibri" w:asciiTheme="minorHAnsi" w:hAnsiTheme="minorHAnsi"/>
          <w:b/>
          <w:b/>
          <w:sz w:val="22"/>
          <w:szCs w:val="22"/>
        </w:rPr>
      </w:pPr>
      <w:r>
        <w:rPr>
          <w:rFonts w:cs="Calibri" w:ascii="Calibri" w:hAnsi="Calibri"/>
          <w:b/>
          <w:sz w:val="22"/>
          <w:szCs w:val="22"/>
        </w:rPr>
      </w:r>
    </w:p>
    <w:tbl>
      <w:tblPr>
        <w:tblW w:w="16415" w:type="dxa"/>
        <w:jc w:val="left"/>
        <w:tblInd w:w="-572" w:type="dxa"/>
        <w:tblLayout w:type="fixed"/>
        <w:tblCellMar>
          <w:top w:w="0" w:type="dxa"/>
          <w:left w:w="108" w:type="dxa"/>
          <w:bottom w:w="0" w:type="dxa"/>
          <w:right w:w="108" w:type="dxa"/>
        </w:tblCellMar>
        <w:tblLook w:val="00a0" w:noHBand="0" w:noVBand="0" w:firstColumn="1" w:lastRow="0" w:lastColumn="0" w:firstRow="1"/>
      </w:tblPr>
      <w:tblGrid>
        <w:gridCol w:w="6804"/>
        <w:gridCol w:w="2834"/>
        <w:gridCol w:w="6777"/>
      </w:tblGrid>
      <w:tr>
        <w:trPr>
          <w:trHeight w:val="399" w:hRule="atLeast"/>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sz w:val="22"/>
                <w:szCs w:val="22"/>
              </w:rPr>
              <w:t>B.2.1</w:t>
            </w:r>
            <w:r>
              <w:rPr>
                <w:rFonts w:ascii="Calibri" w:hAnsi="Calibri" w:asciiTheme="minorHAnsi" w:hAnsiTheme="minorHAnsi"/>
                <w:sz w:val="22"/>
                <w:szCs w:val="22"/>
              </w:rPr>
              <w:t xml:space="preserve">  </w:t>
            </w:r>
            <w:r>
              <w:rPr>
                <w:rFonts w:ascii="Calibri" w:hAnsi="Calibri" w:asciiTheme="minorHAnsi" w:hAnsiTheme="minorHAnsi"/>
                <w:b/>
                <w:sz w:val="22"/>
                <w:szCs w:val="22"/>
              </w:rPr>
              <w:t>Ettevalmistumine karakteri loomiseks</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rPr>
            </w:pPr>
            <w:r>
              <w:rPr>
                <w:rFonts w:cs="Calibri" w:ascii="Calibri" w:hAnsi="Calibri" w:asciiTheme="minorHAnsi" w:hAnsiTheme="minorHAnsi"/>
                <w:b/>
                <w:sz w:val="22"/>
                <w:szCs w:val="22"/>
              </w:rPr>
              <w:t>Hindamiskriteeriumid</w:t>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2798" w:leader="none"/>
              </w:tabs>
              <w:rPr>
                <w:rFonts w:ascii="Calibri" w:hAnsi="Calibri" w:cs="Calibri" w:asciiTheme="minorHAnsi" w:hAnsiTheme="minorHAnsi"/>
                <w:b/>
                <w:b/>
              </w:rPr>
            </w:pPr>
            <w:r>
              <w:rPr>
                <w:rFonts w:cs="Calibri" w:ascii="Calibri" w:hAnsi="Calibri" w:asciiTheme="minorHAnsi" w:hAnsiTheme="minorHAnsi"/>
                <w:b/>
                <w:sz w:val="22"/>
                <w:szCs w:val="22"/>
              </w:rPr>
              <w:t>Hindamisviis</w:t>
            </w:r>
          </w:p>
        </w:tc>
      </w:tr>
      <w:tr>
        <w:trPr>
          <w:trHeight w:val="1999" w:hRule="atLeast"/>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t xml:space="preserve">1. Tutvub stsenaariumi, eelarve ja võimalusel kostüümikavanditega, tehes koostööd stilisti, lavastaja, fotograafi jt asjasse puutuvatega (nt valguskunstnik, modell). Eelnevast lähtudes loob karakteri visuaalse lahenduse, arvestades stiile ja ajastut, soengu- ja kostüümiajalugu (sh rahvuslikud eripärad); valmistab kavandi. </w:t>
              <w:br/>
              <w:t xml:space="preserve">2. Korraldab ja jälgib tööprotsessi kulgu ja kvaliteeti. </w:t>
              <w:br/>
              <w:t xml:space="preserve">3. Selgitab välja jumestuse eesmärgi, valmistab ette vajalikud lisandid (nt pitsid, šabloonid, kunstripsmed). Selgitab välja kliendi soovi, jumestamise eesmärgi ja võimalikud allergiad. Vajadusel soovitab kliendile erinevaid lahendusi soovitud tulemuste saavutamiseks. Tutvub kliendi näo anatoomiliste omadustega, arvestades sealjuures näo proportsioone, nahatüüpi, kliendi isikupära, vanust ja visuaalset tervikut. Arvestab võimalike allergeenidega toodetes ja vahendites ning võimalike nahahaigustega. </w:t>
              <w:br/>
              <w:t>4. Valmistab kliendi jumestuseks ette, kasutab meigilina. Vajadusel kinnitab juuksed ja modelleerib kulmud. Puhastab kliendi näonaha sobivate toodete (nt toonik, näopiim, silmameigi eemaldaja) ja vahenditega (nt vatitikud, vatipadjad). Vajadusel niisutab, kreemitab või kannab baaskreemid näonahale sõltuvalt jumestuse eesmärgist.</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ind w:left="317" w:hanging="0"/>
              <w:rPr>
                <w:rFonts w:ascii="Calibri" w:hAnsi="Calibri" w:cs="Arial" w:asciiTheme="minorHAnsi" w:hAnsiTheme="minorHAnsi"/>
                <w:sz w:val="22"/>
                <w:szCs w:val="22"/>
              </w:rPr>
            </w:pPr>
            <w:r>
              <w:rPr>
                <w:rFonts w:cs="Arial" w:ascii="Calibri" w:hAnsi="Calibri"/>
                <w:sz w:val="22"/>
                <w:szCs w:val="22"/>
              </w:rPr>
            </w:r>
          </w:p>
          <w:p>
            <w:pPr>
              <w:pStyle w:val="Normal"/>
              <w:widowControl w:val="false"/>
              <w:spacing w:before="0" w:afterAutospacing="1"/>
              <w:ind w:left="317" w:hanging="0"/>
              <w:rPr>
                <w:rFonts w:ascii="Calibri" w:hAnsi="Calibri" w:cs="Arial" w:asciiTheme="minorHAnsi" w:hAnsiTheme="minorHAnsi"/>
                <w:sz w:val="22"/>
                <w:szCs w:val="22"/>
              </w:rPr>
            </w:pPr>
            <w:r>
              <w:rPr>
                <w:rFonts w:cs="Arial" w:ascii="Calibri" w:hAnsi="Calibri" w:asciiTheme="minorHAnsi" w:hAnsiTheme="minorHAnsi"/>
                <w:sz w:val="22"/>
                <w:szCs w:val="22"/>
              </w:rPr>
              <w:t>Tehtud tööde analüüsi</w:t>
            </w:r>
          </w:p>
          <w:p>
            <w:pPr>
              <w:pStyle w:val="Normal"/>
              <w:widowControl w:val="false"/>
              <w:spacing w:before="0" w:afterAutospacing="1"/>
              <w:ind w:left="317" w:hanging="0"/>
              <w:rPr>
                <w:rFonts w:ascii="Calibri" w:hAnsi="Calibri" w:cs="Arial" w:asciiTheme="minorHAnsi" w:hAnsiTheme="minorHAnsi"/>
              </w:rPr>
            </w:pPr>
            <w:r>
              <w:rPr>
                <w:rFonts w:cs="Arial" w:ascii="Calibri" w:hAnsi="Calibri" w:asciiTheme="minorHAnsi" w:hAnsiTheme="minorHAnsi"/>
                <w:sz w:val="22"/>
                <w:szCs w:val="22"/>
              </w:rPr>
              <w:t>Portfoolio analüüs</w:t>
            </w:r>
            <w:r>
              <w:rPr>
                <w:rFonts w:cs="Arial" w:ascii="Calibri" w:hAnsi="Calibri" w:asciiTheme="minorHAnsi" w:hAnsiTheme="minorHAnsi"/>
              </w:rPr>
              <w:t xml:space="preserve"> </w:t>
            </w:r>
          </w:p>
          <w:p>
            <w:pPr>
              <w:pStyle w:val="Normal"/>
              <w:widowControl w:val="false"/>
              <w:spacing w:before="0" w:after="0"/>
              <w:ind w:left="317" w:hanging="0"/>
              <w:rPr>
                <w:rFonts w:ascii="Calibri" w:hAnsi="Calibri" w:cs="Arial" w:asciiTheme="minorHAnsi" w:hAnsiTheme="minorHAnsi"/>
                <w:sz w:val="22"/>
                <w:szCs w:val="22"/>
              </w:rPr>
            </w:pPr>
            <w:r>
              <w:rPr>
                <w:rFonts w:cs="Arial" w:ascii="Calibri" w:hAnsi="Calibri" w:asciiTheme="minorHAnsi" w:hAnsiTheme="minorHAnsi"/>
                <w:sz w:val="22"/>
                <w:szCs w:val="22"/>
              </w:rPr>
              <w:t>Lisaküsimused vestlusel</w:t>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Calibri" w:hAnsi="Calibri" w:asciiTheme="minorHAnsi" w:hAnsiTheme="minorHAnsi"/>
              </w:rPr>
              <w:t>D</w:t>
            </w:r>
          </w:p>
          <w:p>
            <w:pPr>
              <w:pStyle w:val="Normal"/>
              <w:widowControl w:val="false"/>
              <w:spacing w:before="0" w:afterAutospacing="1"/>
              <w:ind w:left="317" w:hanging="0"/>
              <w:rPr>
                <w:rFonts w:ascii="Calibri" w:hAnsi="Calibri" w:asciiTheme="minorHAnsi" w:hAnsiTheme="minorHAnsi"/>
              </w:rPr>
            </w:pPr>
            <w:r>
              <w:rPr>
                <w:rFonts w:ascii="Calibri" w:hAnsi="Calibri" w:asciiTheme="minorHAnsi" w:hAnsiTheme="minorHAnsi"/>
              </w:rPr>
              <w:t>P</w:t>
            </w:r>
          </w:p>
          <w:p>
            <w:pPr>
              <w:pStyle w:val="Normal"/>
              <w:widowControl w:val="false"/>
              <w:spacing w:before="0" w:after="0"/>
              <w:ind w:left="317" w:hanging="0"/>
              <w:rPr>
                <w:rFonts w:ascii="Calibri" w:hAnsi="Calibri" w:asciiTheme="minorHAnsi" w:hAnsiTheme="minorHAnsi"/>
              </w:rPr>
            </w:pPr>
            <w:r>
              <w:rPr>
                <w:rFonts w:ascii="Calibri" w:hAnsi="Calibri" w:asciiTheme="minorHAnsi" w:hAnsiTheme="minorHAnsi"/>
              </w:rPr>
              <w:t>V</w:t>
            </w:r>
          </w:p>
        </w:tc>
      </w:tr>
      <w:tr>
        <w:trPr>
          <w:trHeight w:val="605" w:hRule="atLeast"/>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76" w:leader="none"/>
              </w:tabs>
              <w:rPr>
                <w:rFonts w:ascii="FreeSansBold" w:hAnsi="FreeSansBold" w:cs="FreeSansBold"/>
                <w:b/>
                <w:b/>
                <w:bCs/>
              </w:rPr>
            </w:pPr>
            <w:r>
              <w:rPr>
                <w:rFonts w:cs="FreeSansBold" w:ascii="FreeSansBold" w:hAnsi="FreeSansBold"/>
                <w:b/>
                <w:bCs/>
              </w:rPr>
              <w:t>B.2.2 Jumestustoodete nahale kandmine ja eemaldamine</w:t>
            </w:r>
          </w:p>
          <w:p>
            <w:pPr>
              <w:pStyle w:val="Normal"/>
              <w:widowControl w:val="false"/>
              <w:tabs>
                <w:tab w:val="clear" w:pos="720"/>
                <w:tab w:val="left" w:pos="276" w:leader="none"/>
              </w:tabs>
              <w:rPr>
                <w:rFonts w:ascii="FreeSans" w:hAnsi="FreeSans" w:cs="FreeSans"/>
                <w:color w:val="auto"/>
              </w:rPr>
            </w:pPr>
            <w:r>
              <w:rPr>
                <w:rFonts w:cs="FreeSans" w:ascii="FreeSans" w:hAnsi="FreeSans"/>
                <w:color w:val="auto"/>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cs="Arial" w:asciiTheme="minorHAnsi" w:hAnsiTheme="minorHAnsi"/>
                <w:b/>
                <w:b/>
                <w:sz w:val="22"/>
                <w:szCs w:val="22"/>
              </w:rPr>
            </w:pPr>
            <w:r>
              <w:rPr>
                <w:rFonts w:cs="Arial" w:ascii="Calibri" w:hAnsi="Calibri" w:asciiTheme="minorHAnsi" w:hAnsiTheme="minorHAnsi"/>
                <w:b/>
                <w:sz w:val="22"/>
                <w:szCs w:val="22"/>
              </w:rPr>
              <w:t>Hindamiskriteeriumid</w:t>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17" w:hanging="0"/>
              <w:rPr>
                <w:rFonts w:ascii="Calibri" w:hAnsi="Calibri" w:asciiTheme="minorHAnsi" w:hAnsiTheme="minorHAnsi"/>
              </w:rPr>
            </w:pPr>
            <w:r>
              <w:rPr>
                <w:rFonts w:asciiTheme="minorHAnsi" w:hAnsiTheme="minorHAnsi" w:ascii="Calibri" w:hAnsi="Calibri"/>
              </w:rPr>
            </w:r>
          </w:p>
        </w:tc>
      </w:tr>
      <w:tr>
        <w:trPr>
          <w:trHeight w:val="840" w:hRule="atLeast"/>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asciiTheme="minorHAnsi" w:hAnsiTheme="minorHAnsi"/>
              </w:rPr>
            </w:pPr>
            <w:r>
              <w:rPr/>
              <w:br/>
              <w:t xml:space="preserve">1. Lähtub oma töös jumestuse eesmärgist, nt fotosessioon, televisioon, moesessioon, arvestades sealjuures valgust, kaugust publikust, jumestuse intensiivsust. </w:t>
              <w:br/>
              <w:t xml:space="preserve">2. Kannab meigipõhja näonahale ja modelleerib. Vajadusel ühtlustab dekoltee, kaela, kõrvad ja käed. Kasutab mitmesuguseid tooteid (nt vee, õli, silikooni ja vaha baasil jumestuskreemid, aerograafvärvid, HD-tooted, mineraal- või kompaktpuudrid) ning sobivaid vahendeid ja tehnikaid (sh aerograaftehnika, ea muutmine). Vajadusel kasutab neutralisaatoreid, valgustpeegeldavaid tooteid ja peitevärve, tuginedes värviringile. </w:t>
              <w:br/>
              <w:t xml:space="preserve">3. Valib kliendi nahatüübile ning eale sobiva põseruuži ja kannab selle nahale sobiva tehnikaga (nt kompakt-, mineraal-, kreemvärvid). </w:t>
              <w:br/>
              <w:t xml:space="preserve">4. Jumestab silmad ja modelleerib need, arvestades kliendi silmade kuju ja jumestuse eesmärki, kasutades sobivaid vahendeid, tooteid (sh aerograaftooted) ja tehnikaid; kujundab lainerijoone. Kinnitab kunstripsmed, ribaripsmed, ripsmetutikud, vajadusel koolutab ripsmed. Modelleerib ja kujundab kulmud. </w:t>
              <w:br/>
              <w:t xml:space="preserve">5. Modelleerib huuled, lähtudes jumestuse eesmärgist, kasutades sobivaid vahendeid, tooteid ning tehnikaid, kasutab vajadusel valgusevarju värve. Vajadusel fikseerib huulevärvi. </w:t>
              <w:br/>
              <w:t xml:space="preserve">6. Korrigeerib või taastab soengu, hindab oma tööd ja viimistleb (sh käed kõrvad, dekoltee). Fikseerib jumestuse. </w:t>
              <w:br/>
              <w:t xml:space="preserve">7. Lakib kliendi küüned, kinnitab vajadusel teipidega kunstküüned, lähtudes jumestuse eesmärgist. </w:t>
              <w:br/>
              <w:t xml:space="preserve">8. Teeb stiliseeritud (nt 20. aastate jumestus ülekantuna tänapäeva) või rahvustemaatilise jumestuse (geiša, india, egiptuse või muu jumestus), lähtudes jumestuse eesmärgist ja kasutades sobivaid vahendeid ja tehnikaid ning aksessuaare. </w:t>
              <w:br/>
              <w:t xml:space="preserve">9. Eemaldab jumestuse sobivate vahenditega ise või annab kliendile juhised jumestuse eemaldamiseks. </w:t>
              <w:br/>
              <w:t>10. Allergilise reaktsiooni ilmnemisel eemaldab võimliku allergiatekitaja, vajadusel korraldab esmaabi andmise.</w:t>
            </w:r>
          </w:p>
          <w:p>
            <w:pPr>
              <w:pStyle w:val="Normal"/>
              <w:widowControl w:val="false"/>
              <w:tabs>
                <w:tab w:val="clear" w:pos="720"/>
                <w:tab w:val="left" w:pos="276" w:leader="none"/>
              </w:tabs>
              <w:rPr>
                <w:rFonts w:ascii="Calibri" w:hAnsi="Calibri" w:cs="Arial" w:asciiTheme="minorHAnsi" w:hAnsiTheme="minorHAnsi"/>
              </w:rPr>
            </w:pPr>
            <w:r>
              <w:rPr>
                <w:rFonts w:cs="Arial" w:ascii="Calibri" w:hAnsi="Calibri"/>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Portfoolio analüüs</w:t>
            </w:r>
          </w:p>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Tehtud tööde analüüs</w:t>
            </w:r>
          </w:p>
          <w:p>
            <w:pPr>
              <w:pStyle w:val="Normal"/>
              <w:widowControl w:val="false"/>
              <w:spacing w:before="0" w:afterAutospacing="1"/>
              <w:rPr>
                <w:rFonts w:ascii="Calibri" w:hAnsi="Calibri" w:cs="Arial" w:asciiTheme="minorHAnsi" w:hAnsiTheme="minorHAnsi"/>
                <w:sz w:val="22"/>
                <w:szCs w:val="22"/>
              </w:rPr>
            </w:pPr>
            <w:r>
              <w:rPr>
                <w:rFonts w:cs="Arial" w:ascii="Calibri" w:hAnsi="Calibri" w:asciiTheme="minorHAnsi" w:hAnsiTheme="minorHAnsi"/>
                <w:sz w:val="22"/>
                <w:szCs w:val="22"/>
              </w:rPr>
              <w:t>Lisaküsimused vestlusel</w:t>
            </w:r>
          </w:p>
          <w:p>
            <w:pPr>
              <w:pStyle w:val="ListParagraph"/>
              <w:widowControl w:val="false"/>
              <w:spacing w:before="0" w:after="0"/>
              <w:ind w:left="677" w:hanging="0"/>
              <w:rPr>
                <w:rFonts w:ascii="Calibri" w:hAnsi="Calibri" w:asciiTheme="minorHAnsi" w:hAnsiTheme="minorHAnsi"/>
              </w:rPr>
            </w:pPr>
            <w:r>
              <w:rPr>
                <w:rFonts w:asciiTheme="minorHAnsi" w:hAnsiTheme="minorHAnsi" w:ascii="Calibri" w:hAnsi="Calibri"/>
              </w:rPr>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rPr>
                <w:rFonts w:ascii="Calibri" w:hAnsi="Calibri" w:asciiTheme="minorHAnsi" w:hAnsiTheme="minorHAnsi"/>
              </w:rPr>
            </w:pPr>
            <w:r>
              <w:rPr>
                <w:rFonts w:ascii="Calibri" w:hAnsi="Calibri" w:asciiTheme="minorHAnsi" w:hAnsiTheme="minorHAnsi"/>
              </w:rPr>
              <w:t>P</w:t>
            </w:r>
          </w:p>
          <w:p>
            <w:pPr>
              <w:pStyle w:val="Normal"/>
              <w:widowControl w:val="false"/>
              <w:spacing w:before="0" w:afterAutospacing="1"/>
              <w:rPr>
                <w:rFonts w:ascii="Calibri" w:hAnsi="Calibri" w:asciiTheme="minorHAnsi" w:hAnsiTheme="minorHAnsi"/>
              </w:rPr>
            </w:pPr>
            <w:r>
              <w:rPr>
                <w:rFonts w:ascii="Calibri" w:hAnsi="Calibri" w:asciiTheme="minorHAnsi" w:hAnsiTheme="minorHAnsi"/>
              </w:rPr>
              <w:t>D</w:t>
            </w:r>
          </w:p>
          <w:p>
            <w:pPr>
              <w:pStyle w:val="Normal"/>
              <w:widowControl w:val="false"/>
              <w:spacing w:before="0" w:afterAutospacing="1"/>
              <w:rPr>
                <w:rFonts w:ascii="Calibri" w:hAnsi="Calibri" w:asciiTheme="minorHAnsi" w:hAnsiTheme="minorHAnsi"/>
              </w:rPr>
            </w:pPr>
            <w:r>
              <w:rPr>
                <w:rFonts w:ascii="Calibri" w:hAnsi="Calibri" w:asciiTheme="minorHAnsi" w:hAnsiTheme="minorHAnsi"/>
              </w:rPr>
              <w:t>V</w:t>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Autospacing="1"/>
              <w:ind w:left="317" w:hanging="0"/>
              <w:rPr>
                <w:rFonts w:ascii="Calibri" w:hAnsi="Calibri" w:asciiTheme="minorHAnsi" w:hAnsiTheme="minorHAnsi"/>
              </w:rPr>
            </w:pPr>
            <w:r>
              <w:rPr>
                <w:rFonts w:asciiTheme="minorHAnsi" w:hAnsiTheme="minorHAnsi" w:ascii="Calibri" w:hAnsi="Calibri"/>
              </w:rPr>
            </w:r>
          </w:p>
          <w:p>
            <w:pPr>
              <w:pStyle w:val="Normal"/>
              <w:widowControl w:val="false"/>
              <w:spacing w:before="0" w:after="0"/>
              <w:ind w:left="317" w:hanging="0"/>
              <w:rPr>
                <w:rFonts w:ascii="Calibri" w:hAnsi="Calibri" w:asciiTheme="minorHAnsi" w:hAnsiTheme="minorHAnsi"/>
              </w:rPr>
            </w:pPr>
            <w:r>
              <w:rPr>
                <w:rFonts w:asciiTheme="minorHAnsi" w:hAnsiTheme="minorHAnsi" w:ascii="Calibri" w:hAnsi="Calibri"/>
              </w:rPr>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rPr>
              <w:t>B. 2.3 Visuaali loomine</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sz w:val="22"/>
                <w:szCs w:val="22"/>
              </w:rPr>
            </w:pPr>
            <w:r>
              <w:rPr>
                <w:rFonts w:cs="Calibri" w:ascii="Calibri" w:hAnsi="Calibri" w:asciiTheme="minorHAnsi" w:hAnsiTheme="minorHAnsi"/>
                <w:b/>
                <w:sz w:val="22"/>
                <w:szCs w:val="22"/>
              </w:rPr>
              <w:t>Hindamiskriteeriumid</w:t>
            </w:r>
          </w:p>
          <w:p>
            <w:pPr>
              <w:pStyle w:val="Normal"/>
              <w:widowControl w:val="false"/>
              <w:jc w:val="center"/>
              <w:rPr>
                <w:rFonts w:ascii="Calibri" w:hAnsi="Calibri" w:cs="Calibri" w:asciiTheme="minorHAnsi" w:hAnsiTheme="minorHAnsi"/>
              </w:rPr>
            </w:pPr>
            <w:r>
              <w:rPr>
                <w:rFonts w:cs="Calibri" w:ascii="Calibri" w:hAnsi="Calibri"/>
              </w:rPr>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b/>
              </w:rPr>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br/>
              <w:t xml:space="preserve">1. Koostöös meeskonnaga selgitab välja osaliste (stilist, fotograaf jt) nägemuse toimuva sündmuse kohta. Lepib kokku sündmuse teema, tehnilised võimalused ja grimmi/grimeerimise (vajadusel ka karvtööd) eelarve. </w:t>
              <w:br/>
              <w:t xml:space="preserve">2. Loob grimmi tervikkavandi ja tutvustab seda meekonnale. Kavandi loomisel lähtub eelnevalt kokkulepitud sündmuse teemast, tehnilistest võimalustest (nt valgus, kompositsioon, temperatuur, tuulemasin) ja eelarvest. </w:t>
              <w:br/>
              <w:t>3. Planeerib grimeerimise ajagraafiku ja koostab vajadusel meeskonna, lähtudes töömahust ja ajapiirangust. Vastutab eelarves püsimise ja grimeerimise lõpliku tulemuse eest.</w:t>
            </w:r>
          </w:p>
        </w:tc>
        <w:tc>
          <w:tcPr>
            <w:tcW w:w="283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Portfoolio analüüs</w:t>
            </w:r>
          </w:p>
          <w:p>
            <w:pPr>
              <w:pStyle w:val="NormalWeb"/>
              <w:widowControl w:val="false"/>
              <w:spacing w:beforeAutospacing="0" w:before="0" w:afterAutospacing="0" w:after="0"/>
              <w:rPr>
                <w:rFonts w:ascii="Calibri" w:hAnsi="Calibri" w:asciiTheme="minorHAnsi" w:hAnsiTheme="minorHAnsi"/>
                <w:sz w:val="22"/>
                <w:szCs w:val="22"/>
              </w:rPr>
            </w:pPr>
            <w:r>
              <w:rPr>
                <w:rFonts w:asciiTheme="minorHAnsi" w:hAnsiTheme="minorHAnsi" w:ascii="Calibri" w:hAnsi="Calibri"/>
                <w:sz w:val="22"/>
                <w:szCs w:val="22"/>
              </w:rPr>
            </w:r>
          </w:p>
          <w:p>
            <w:pPr>
              <w:pStyle w:val="NormalWeb"/>
              <w:widowControl w:val="false"/>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Tehtud tööde analüüs</w:t>
            </w:r>
          </w:p>
          <w:p>
            <w:pPr>
              <w:pStyle w:val="NormalWeb"/>
              <w:widowControl w:val="false"/>
              <w:spacing w:beforeAutospacing="0" w:before="0" w:afterAutospacing="0" w:after="0"/>
              <w:rPr>
                <w:rFonts w:ascii="Calibri" w:hAnsi="Calibri" w:asciiTheme="minorHAnsi" w:hAnsiTheme="minorHAnsi"/>
                <w:sz w:val="22"/>
                <w:szCs w:val="22"/>
              </w:rPr>
            </w:pPr>
            <w:r>
              <w:rPr>
                <w:rFonts w:asciiTheme="minorHAnsi" w:hAnsiTheme="minorHAnsi" w:ascii="Calibri" w:hAnsi="Calibri"/>
                <w:sz w:val="22"/>
                <w:szCs w:val="22"/>
              </w:rPr>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sz w:val="22"/>
                <w:szCs w:val="22"/>
              </w:rPr>
              <w:t>Lisaküsimused vestlusel</w:t>
            </w:r>
          </w:p>
        </w:tc>
        <w:tc>
          <w:tcPr>
            <w:tcW w:w="6777"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P</w:t>
            </w:r>
          </w:p>
          <w:p>
            <w:pPr>
              <w:pStyle w:val="NormalWeb"/>
              <w:widowControl w:val="false"/>
              <w:spacing w:beforeAutospacing="0" w:before="0" w:afterAutospacing="0" w:after="0"/>
              <w:rPr>
                <w:rFonts w:ascii="Calibri" w:hAnsi="Calibri" w:asciiTheme="minorHAnsi" w:hAnsiTheme="minorHAnsi"/>
              </w:rPr>
            </w:pPr>
            <w:r>
              <w:rPr>
                <w:rFonts w:asciiTheme="minorHAnsi" w:hAnsiTheme="minorHAnsi" w:ascii="Calibri" w:hAnsi="Calibri"/>
              </w:rPr>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D</w:t>
            </w:r>
          </w:p>
          <w:p>
            <w:pPr>
              <w:pStyle w:val="NormalWeb"/>
              <w:widowControl w:val="false"/>
              <w:spacing w:beforeAutospacing="0" w:before="0" w:afterAutospacing="0" w:after="0"/>
              <w:rPr>
                <w:rFonts w:ascii="Calibri" w:hAnsi="Calibri" w:asciiTheme="minorHAnsi" w:hAnsiTheme="minorHAnsi"/>
              </w:rPr>
            </w:pPr>
            <w:r>
              <w:rPr>
                <w:rFonts w:asciiTheme="minorHAnsi" w:hAnsiTheme="minorHAnsi" w:ascii="Calibri" w:hAnsi="Calibri"/>
              </w:rPr>
            </w:r>
          </w:p>
          <w:p>
            <w:pPr>
              <w:pStyle w:val="NormalWeb"/>
              <w:widowControl w:val="false"/>
              <w:spacing w:beforeAutospacing="0" w:before="0" w:afterAutospacing="0" w:after="0"/>
              <w:rPr>
                <w:rFonts w:ascii="Calibri" w:hAnsi="Calibri" w:asciiTheme="minorHAnsi" w:hAnsiTheme="minorHAnsi"/>
              </w:rPr>
            </w:pPr>
            <w:r>
              <w:rPr>
                <w:rFonts w:ascii="Calibri" w:hAnsi="Calibri" w:asciiTheme="minorHAnsi" w:hAnsiTheme="minorHAnsi"/>
              </w:rPr>
              <w:t>V</w:t>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rPr>
            </w:pPr>
            <w:r>
              <w:rPr>
                <w:rFonts w:ascii="Calibri" w:hAnsi="Calibri" w:asciiTheme="minorHAnsi" w:hAnsiTheme="minorHAnsi"/>
                <w:b/>
              </w:rPr>
              <w:t>B.2.4 Kliendisuhtlus</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hAnsiTheme="minorHAnsi"/>
                <w:b/>
                <w:b/>
                <w:sz w:val="22"/>
                <w:szCs w:val="22"/>
              </w:rPr>
            </w:pPr>
            <w:r>
              <w:rPr>
                <w:rFonts w:cs="Calibri" w:ascii="Calibri" w:hAnsi="Calibri" w:asciiTheme="minorHAnsi" w:hAnsiTheme="minorHAnsi"/>
                <w:b/>
                <w:sz w:val="22"/>
                <w:szCs w:val="22"/>
              </w:rPr>
              <w:t xml:space="preserve">                                 </w:t>
            </w:r>
            <w:r>
              <w:rPr>
                <w:rFonts w:cs="Calibri" w:ascii="Calibri" w:hAnsi="Calibri" w:asciiTheme="minorHAnsi" w:hAnsiTheme="minorHAnsi"/>
                <w:b/>
                <w:sz w:val="22"/>
                <w:szCs w:val="22"/>
              </w:rPr>
              <w:t>Hindamiskriteeriumid</w:t>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c>
          <w:tcPr>
            <w:tcW w:w="6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b/>
                <w:b/>
              </w:rPr>
            </w:pPr>
            <w:r>
              <w:rPr>
                <w:rFonts w:cs="Calibri" w:ascii="Calibri" w:hAnsi="Calibri"/>
                <w:b/>
              </w:rPr>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t xml:space="preserve">1. Enne teenuse osutamist ja kliendiga suhtlemist valmistab töökoha ette ja varub piisavalt aega (soovitavalt 15 minutit) ka enda emotsionaalseks ja füüsiliseks ettevalmistamiseks. </w:t>
              <w:br/>
              <w:t xml:space="preserve">2. Kliendi saabumisel jätab positiivse esmamulje, käitudes viisakalt, sõbralikult ja tolerantselt. Loob privaatse, turvalise ja mugava õhkkonna. Keeldub töö tegemisest, kui klient käitub ebaadekvaatselt ja teavitab sellest töö tellijat. </w:t>
              <w:br/>
              <w:t xml:space="preserve">3. Käitub teenindussituatsioonides adekvaatselt ja loovalt, taandab negatiivsed emotsioonid ja kohaneb kiiresti mitmesuguste olukordadega. Ei kaota enesevalitsust ja kontrollib oma kehakeelt. Annab klienti teenindades ülevaate jumestamise käigust. </w:t>
              <w:br/>
              <w:t>4. Teeb tehtud töödest ülevaate ja vajadusel esitab selle vastutavale isikule või töö tellijale (nt kunstnik, fotograaf, lavastaja, režissöör). Kasutab vastavalt vajadusele digivahendeid.</w:t>
            </w:r>
          </w:p>
        </w:tc>
        <w:tc>
          <w:tcPr>
            <w:tcW w:w="2834"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Calibri" w:hAnsi="Calibri" w:asciiTheme="minorHAnsi" w:hAnsiTheme="minorHAnsi"/>
              </w:rPr>
              <w:t xml:space="preserve"> </w:t>
            </w:r>
          </w:p>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Calibri" w:hAnsi="Calibri" w:asciiTheme="minorHAnsi" w:hAnsiTheme="minorHAnsi"/>
              </w:rPr>
              <w:t>Tehtud tööde analüüs</w:t>
            </w:r>
          </w:p>
          <w:p>
            <w:pPr>
              <w:pStyle w:val="NormalWeb"/>
              <w:widowControl w:val="false"/>
              <w:tabs>
                <w:tab w:val="clear" w:pos="720"/>
                <w:tab w:val="left" w:pos="176" w:leader="none"/>
              </w:tabs>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Lisaküsimused vestlusel</w:t>
            </w:r>
          </w:p>
        </w:tc>
        <w:tc>
          <w:tcPr>
            <w:tcW w:w="6777" w:type="dxa"/>
            <w:tcBorders>
              <w:top w:val="single" w:sz="4" w:space="0" w:color="000000"/>
              <w:left w:val="single" w:sz="4" w:space="0" w:color="000000"/>
              <w:bottom w:val="single" w:sz="4" w:space="0" w:color="000000"/>
              <w:right w:val="single" w:sz="4" w:space="0" w:color="000000"/>
            </w:tcBorders>
          </w:tcPr>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Calibri" w:hAnsi="Calibri" w:asciiTheme="minorHAnsi" w:hAnsiTheme="minorHAnsi"/>
              </w:rPr>
              <w:t>D</w:t>
            </w:r>
          </w:p>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Theme="minorHAnsi" w:hAnsiTheme="minorHAnsi" w:ascii="Calibri" w:hAnsi="Calibri"/>
              </w:rPr>
            </w:r>
          </w:p>
          <w:p>
            <w:pPr>
              <w:pStyle w:val="NormalWeb"/>
              <w:widowControl w:val="false"/>
              <w:tabs>
                <w:tab w:val="clear" w:pos="720"/>
                <w:tab w:val="left" w:pos="176" w:leader="none"/>
              </w:tabs>
              <w:spacing w:beforeAutospacing="0" w:before="0" w:afterAutospacing="0" w:after="0"/>
              <w:rPr>
                <w:rFonts w:ascii="Calibri" w:hAnsi="Calibri" w:asciiTheme="minorHAnsi" w:hAnsiTheme="minorHAnsi"/>
              </w:rPr>
            </w:pPr>
            <w:r>
              <w:rPr>
                <w:rFonts w:ascii="Calibri" w:hAnsi="Calibri" w:asciiTheme="minorHAnsi" w:hAnsiTheme="minorHAnsi"/>
              </w:rPr>
              <w:t>V</w:t>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8" w:leader="none"/>
              </w:tabs>
              <w:suppressAutoHyphens w:val="true"/>
              <w:textAlignment w:val="baseline"/>
              <w:rPr>
                <w:rFonts w:ascii="Calibri" w:hAnsi="Calibri" w:asciiTheme="minorHAnsi" w:hAnsiTheme="minorHAnsi"/>
                <w:b/>
                <w:b/>
              </w:rPr>
            </w:pPr>
            <w:r>
              <w:rPr>
                <w:rFonts w:ascii="Calibri" w:hAnsi="Calibri" w:asciiTheme="minorHAnsi" w:hAnsiTheme="minorHAnsi"/>
                <w:b/>
              </w:rPr>
              <w:t>B.2.5  Meeskonna juhtimine</w:t>
            </w:r>
          </w:p>
        </w:tc>
        <w:tc>
          <w:tcPr>
            <w:tcW w:w="283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b/>
                <w:b/>
                <w:sz w:val="22"/>
                <w:szCs w:val="22"/>
              </w:rPr>
            </w:pPr>
            <w:r>
              <w:rPr>
                <w:rFonts w:ascii="Calibri" w:hAnsi="Calibri" w:asciiTheme="minorHAnsi" w:hAnsiTheme="minorHAnsi"/>
                <w:b/>
                <w:sz w:val="22"/>
                <w:szCs w:val="22"/>
              </w:rPr>
              <w:t>Hindamiskriteeriumid</w:t>
            </w:r>
          </w:p>
          <w:p>
            <w:pPr>
              <w:pStyle w:val="ListParagraph"/>
              <w:widowControl w:val="false"/>
              <w:tabs>
                <w:tab w:val="clear" w:pos="720"/>
                <w:tab w:val="left" w:pos="318" w:leader="none"/>
              </w:tabs>
              <w:ind w:left="0" w:hanging="0"/>
              <w:rPr>
                <w:rFonts w:ascii="Calibri" w:hAnsi="Calibri" w:asciiTheme="minorHAnsi" w:hAnsiTheme="minorHAnsi"/>
                <w:b/>
                <w:b/>
              </w:rPr>
            </w:pPr>
            <w:r>
              <w:rPr>
                <w:rFonts w:asciiTheme="minorHAnsi" w:hAnsiTheme="minorHAnsi" w:ascii="Calibri" w:hAnsi="Calibri"/>
                <w:b/>
              </w:rPr>
            </w:r>
          </w:p>
        </w:tc>
        <w:tc>
          <w:tcPr>
            <w:tcW w:w="677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asciiTheme="minorHAnsi" w:hAnsiTheme="minorHAnsi"/>
              </w:rPr>
            </w:pPr>
            <w:r>
              <w:rPr/>
              <w:br/>
              <w:t xml:space="preserve">1. Koostab meeskonna ja loob meeskonnavaimu. Delegeerib töö asjakohaselt ja õiglaselt. </w:t>
              <w:br/>
              <w:t xml:space="preserve">2. Juhendab meeskonnaliikmeid ja abistab neid tekkinud küsimuste ja probleemide lahendamisel vastavalt oma pädevusele ning organisatsioonis kehtestatud korrale. </w:t>
              <w:br/>
              <w:t xml:space="preserve">3. Organiseerib vajadusel väljaõpet ja tutvustab meeskonnale uusi tehnikaid ning materjale. </w:t>
              <w:br/>
              <w:t>4. Peab kinni eelarvest ja peab arvestust sündmustegevuses olevate varade (tööriistad, -seadmed, -vahendid) haldamise ja kasutamise üle. Valib välja vajalikud tooted ja teeb ettepaneku nende soetamiseks, lähtudes eelarvest. Vastutab jumestusvarustuse komplekteerimise eest, sh väljasõitudel ning ringreisidel.</w:t>
            </w:r>
          </w:p>
          <w:p>
            <w:pPr>
              <w:pStyle w:val="Normal"/>
              <w:widowControl w:val="false"/>
              <w:rPr>
                <w:rFonts w:ascii="Calibri" w:hAnsi="Calibri" w:asciiTheme="minorHAnsi" w:hAnsiTheme="minorHAnsi"/>
              </w:rPr>
            </w:pPr>
            <w:r>
              <w:rPr>
                <w:rFonts w:asciiTheme="minorHAnsi" w:hAnsiTheme="minorHAnsi" w:ascii="Calibri" w:hAnsi="Calibri"/>
              </w:rPr>
            </w:r>
          </w:p>
        </w:tc>
        <w:tc>
          <w:tcPr>
            <w:tcW w:w="283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Theme="minorHAnsi" w:hAnsiTheme="minorHAnsi" w:ascii="Calibri" w:hAnsi="Calibri"/>
                <w:sz w:val="22"/>
                <w:szCs w:val="22"/>
              </w:rPr>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Tehtud tööde analüüs</w:t>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Theme="minorHAnsi" w:hAnsiTheme="minorHAnsi" w:ascii="Calibri" w:hAnsi="Calibri"/>
                <w:sz w:val="22"/>
                <w:szCs w:val="22"/>
              </w:rPr>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Lisaküsimused vestlusel</w:t>
            </w:r>
          </w:p>
        </w:tc>
        <w:tc>
          <w:tcPr>
            <w:tcW w:w="677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V</w:t>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8" w:leader="none"/>
              </w:tabs>
              <w:suppressAutoHyphens w:val="true"/>
              <w:textAlignment w:val="baseline"/>
              <w:rPr>
                <w:rFonts w:ascii="FreeSansBold" w:hAnsi="FreeSansBold" w:cs="FreeSansBold"/>
                <w:b/>
                <w:b/>
                <w:bCs/>
                <w:color w:val="auto"/>
              </w:rPr>
            </w:pPr>
            <w:r>
              <w:rPr>
                <w:rFonts w:ascii="Calibri" w:hAnsi="Calibri" w:asciiTheme="minorHAnsi" w:hAnsiTheme="minorHAnsi"/>
                <w:b/>
              </w:rPr>
              <w:t xml:space="preserve">B.2.6 </w:t>
            </w:r>
            <w:r>
              <w:rPr>
                <w:rFonts w:cs="FreeSansBold" w:ascii="FreeSansBold" w:hAnsi="FreeSansBold"/>
                <w:b/>
                <w:bCs/>
                <w:color w:val="auto"/>
              </w:rPr>
              <w:t>Jumestuskunstnik, tase 6 kutset läbiv kompetents</w:t>
            </w:r>
          </w:p>
          <w:p>
            <w:pPr>
              <w:pStyle w:val="Normal"/>
              <w:widowControl w:val="false"/>
              <w:tabs>
                <w:tab w:val="clear" w:pos="720"/>
                <w:tab w:val="left" w:pos="318" w:leader="none"/>
              </w:tabs>
              <w:suppressAutoHyphens w:val="true"/>
              <w:textAlignment w:val="baseline"/>
              <w:rPr>
                <w:rFonts w:ascii="Calibri" w:hAnsi="Calibri" w:asciiTheme="minorHAnsi" w:hAnsiTheme="minorHAnsi"/>
              </w:rPr>
            </w:pPr>
            <w:r>
              <w:rPr>
                <w:rFonts w:asciiTheme="minorHAnsi" w:hAnsiTheme="minorHAnsi" w:ascii="Calibri" w:hAnsi="Calibri"/>
              </w:rPr>
            </w:r>
          </w:p>
        </w:tc>
        <w:tc>
          <w:tcPr>
            <w:tcW w:w="283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b/>
                <w:b/>
                <w:sz w:val="22"/>
                <w:szCs w:val="22"/>
              </w:rPr>
            </w:pPr>
            <w:r>
              <w:rPr>
                <w:rFonts w:ascii="Calibri" w:hAnsi="Calibri" w:asciiTheme="minorHAnsi" w:hAnsiTheme="minorHAnsi"/>
                <w:b/>
                <w:sz w:val="22"/>
                <w:szCs w:val="22"/>
              </w:rPr>
              <w:t>Hindamiskriteeriumid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c>
          <w:tcPr>
            <w:tcW w:w="677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r>
      <w:tr>
        <w:trPr/>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FreeSans" w:hAnsi="FreeSans" w:cs="FreeSans"/>
                <w:color w:val="auto"/>
                <w:sz w:val="20"/>
                <w:szCs w:val="20"/>
              </w:rPr>
            </w:pPr>
            <w:r>
              <w:rPr/>
              <w:t xml:space="preserve">1. Järgib oma töös grimeerija ja jumestaja kutse-eetikat (vt lisa 1 Grimeerija ja jumestaja kutse-eetika). </w:t>
              <w:br/>
              <w:t xml:space="preserve">2. Arendab oma tööalaseid teadmisi ja oskusi. Kasutab arengu- ja koolitusvõimalusi. Jagab oma teadmisi kolleegidega. </w:t>
              <w:br/>
              <w:t xml:space="preserve">3. On täpne ja kasutab ressursse (nt aeg, töövahendid) efektiivselt ning peab kinni eelarvest, kellaaegadest ja tähtaegadest, kontrollib nendest kinnipidamist. </w:t>
              <w:br/>
              <w:t xml:space="preserve">4. 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 õpib konstruktiivsest tagasisidest. Juhib meeskonda. Tunnustab uusi ideid ja arengusuundi. </w:t>
              <w:br/>
              <w:t xml:space="preserve">5. Teeb koostööd kolleegide ja tellijatega, arvestades organisatsiooni struktuuri ning erinevate üksuste funktsioone ja pädevust. </w:t>
              <w:br/>
              <w:t>6. Hoiab oma töökeskkonna ja töövahendid korras. Järgib hügieeni- ja ohutusnõudeid.</w:t>
            </w:r>
          </w:p>
          <w:p>
            <w:pPr>
              <w:pStyle w:val="Normal"/>
              <w:widowControl w:val="false"/>
              <w:rPr>
                <w:rFonts w:ascii="Calibri" w:hAnsi="Calibri" w:asciiTheme="minorHAnsi" w:hAnsiTheme="minorHAnsi"/>
              </w:rPr>
            </w:pPr>
            <w:r>
              <w:rPr>
                <w:rFonts w:cs="FreeSans" w:ascii="FreeSans" w:hAnsi="FreeSans"/>
                <w:color w:val="auto"/>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Tehtud tööde analüüs</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sz w:val="22"/>
                <w:szCs w:val="22"/>
              </w:rPr>
            </w:pPr>
            <w:r>
              <w:rPr>
                <w:rFonts w:ascii="Calibri" w:hAnsi="Calibri" w:asciiTheme="minorHAnsi" w:hAnsiTheme="minorHAnsi"/>
                <w:sz w:val="22"/>
                <w:szCs w:val="22"/>
              </w:rPr>
              <w:t>Lisaküsimused vestlusel</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tc>
        <w:tc>
          <w:tcPr>
            <w:tcW w:w="677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D</w:t>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Theme="minorHAnsi" w:hAnsiTheme="minorHAnsi" w:ascii="Calibri" w:hAnsi="Calibri"/>
              </w:rPr>
            </w:r>
          </w:p>
          <w:p>
            <w:pPr>
              <w:pStyle w:val="ListParagraph"/>
              <w:widowControl w:val="false"/>
              <w:tabs>
                <w:tab w:val="clear" w:pos="720"/>
                <w:tab w:val="left" w:pos="318" w:leader="none"/>
              </w:tabs>
              <w:ind w:left="0" w:hanging="0"/>
              <w:rPr>
                <w:rFonts w:ascii="Calibri" w:hAnsi="Calibri" w:asciiTheme="minorHAnsi" w:hAnsiTheme="minorHAnsi"/>
              </w:rPr>
            </w:pPr>
            <w:r>
              <w:rPr>
                <w:rFonts w:ascii="Calibri" w:hAnsi="Calibri" w:asciiTheme="minorHAnsi" w:hAnsiTheme="minorHAnsi"/>
              </w:rPr>
              <w:t>V</w:t>
            </w:r>
          </w:p>
        </w:tc>
      </w:tr>
    </w:tbl>
    <w:p>
      <w:pPr>
        <w:pStyle w:val="Normal"/>
        <w:rPr>
          <w:rFonts w:ascii="Calibri" w:hAnsi="Calibri" w:asciiTheme="minorHAnsi" w:hAnsiTheme="minorHAnsi"/>
          <w:b/>
          <w:b/>
          <w:sz w:val="22"/>
          <w:szCs w:val="22"/>
        </w:rPr>
      </w:pPr>
      <w:r>
        <w:rPr>
          <w:rFonts w:ascii="Calibri" w:hAnsi="Calibri" w:asciiTheme="minorHAnsi" w:hAnsiTheme="minorHAnsi"/>
          <w:b/>
          <w:sz w:val="22"/>
          <w:szCs w:val="22"/>
        </w:rPr>
        <w:tab/>
        <w:tab/>
        <w:tab/>
      </w:r>
    </w:p>
    <w:p>
      <w:pPr>
        <w:sectPr>
          <w:footerReference w:type="default" r:id="rId4"/>
          <w:type w:val="nextPage"/>
          <w:pgSz w:w="12240" w:h="15840"/>
          <w:pgMar w:left="1417" w:right="1417" w:header="0" w:top="1417" w:footer="708" w:bottom="1417" w:gutter="0"/>
          <w:pgNumType w:fmt="decimal"/>
          <w:formProt w:val="false"/>
          <w:textDirection w:val="lrTb"/>
          <w:docGrid w:type="default" w:linePitch="360" w:charSpace="0"/>
        </w:sectPr>
        <w:pStyle w:val="Normal"/>
        <w:spacing w:before="40" w:after="40"/>
        <w:jc w:val="both"/>
        <w:rPr>
          <w:rFonts w:ascii="Calibri" w:hAnsi="Calibri" w:cs="Calibri" w:asciiTheme="minorHAnsi" w:hAnsiTheme="minorHAnsi"/>
          <w:sz w:val="22"/>
          <w:szCs w:val="22"/>
        </w:rPr>
      </w:pPr>
      <w:r>
        <w:rPr>
          <w:rFonts w:cs="Calibri" w:ascii="Calibri" w:hAnsi="Calibri"/>
          <w:sz w:val="22"/>
          <w:szCs w:val="22"/>
        </w:rPr>
      </w:r>
    </w:p>
    <w:p>
      <w:pPr>
        <w:pStyle w:val="Normal"/>
        <w:spacing w:before="120" w:after="0"/>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5. Hindamine</w:t>
      </w:r>
    </w:p>
    <w:p>
      <w:pPr>
        <w:pStyle w:val="Normal"/>
        <w:spacing w:before="120" w:after="40"/>
        <w:jc w:val="both"/>
        <w:rPr>
          <w:rFonts w:ascii="Calibri" w:hAnsi="Calibri" w:cs="Calibri" w:asciiTheme="minorHAnsi" w:hAnsiTheme="minorHAnsi"/>
          <w:sz w:val="22"/>
          <w:szCs w:val="22"/>
        </w:rPr>
      </w:pPr>
      <w:r>
        <w:rPr>
          <w:rFonts w:cs="Calibri" w:ascii="Calibri" w:hAnsi="Calibri" w:asciiTheme="minorHAnsi" w:hAnsiTheme="minorHAnsi"/>
          <w:sz w:val="22"/>
          <w:szCs w:val="22"/>
        </w:rPr>
        <w:t>5.1 Kõik hindajad hindavad sõltumatult jumestuskunstnik, tase 6 taotleja teadmiste ja oskuste vastavust kutsestandardile, kasutades hindamislehte.</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5.2 Kui hindamiskomisjoni liikmete hinnangud jagunevad võrdselt, siis on tulemuste määramisel otsustavaks hindamiskomisjoni esimehe hinnang.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5.3 Hindamine loetakse sooritatuks, kui hindamiskomisjoni koondhinnang on positiivne.</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5.4 Koostatakse hindamise protokoll. Protokolli koostamise aluseks on hindamislehed. Protokollile kirjutavad alla kõik hindamiskomisjoni liikmed. Koondhindamisprotokoll esitatakse kutsekomisjonile.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5.5 Kutsekomisjon otsustab koondhindamisprotokolli alusel kutse andmise taotlejale.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5.6 Kutsekomisjoni otsus on avalik dokument.</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5.7 </w:t>
      </w:r>
      <w:r>
        <w:rPr>
          <w:rFonts w:cs="Arial" w:ascii="Calibri" w:hAnsi="Calibri" w:asciiTheme="minorHAnsi" w:hAnsiTheme="minorHAnsi"/>
          <w:sz w:val="22"/>
          <w:szCs w:val="22"/>
        </w:rPr>
        <w:t>Hindamiskomisjoni tegevusele</w:t>
      </w:r>
      <w:r>
        <w:rPr>
          <w:rFonts w:cs="Arial" w:ascii="Calibri" w:hAnsi="Calibri" w:asciiTheme="minorHAnsi" w:hAnsiTheme="minorHAnsi"/>
          <w:sz w:val="22"/>
        </w:rPr>
        <w:t> </w:t>
      </w:r>
      <w:r>
        <w:rPr>
          <w:rFonts w:cs="Arial" w:ascii="Calibri" w:hAnsi="Calibri" w:asciiTheme="minorHAnsi" w:hAnsiTheme="minorHAnsi"/>
          <w:sz w:val="22"/>
          <w:szCs w:val="22"/>
        </w:rPr>
        <w:t xml:space="preserve">võib kaebuse esitada kutsekomisjonile 30 päeva jooksul otsuse teadasaamisest. Kaebuste menetlemisel järgitakse Haldusmenetluse seaduses ettenähtud tähtaegu. </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5.8 Kutsekomisjoni otsuse saab vaidlustada kutsenõukogus.</w:t>
      </w:r>
    </w:p>
    <w:p>
      <w:pPr>
        <w:pStyle w:val="Normal"/>
        <w:spacing w:before="120" w:after="40"/>
        <w:jc w:val="both"/>
        <w:rPr>
          <w:rFonts w:ascii="Calibri" w:hAnsi="Calibri" w:cs="Calibri" w:asciiTheme="minorHAnsi" w:hAnsiTheme="minorHAnsi"/>
          <w:b/>
          <w:b/>
          <w:bCs/>
          <w:sz w:val="22"/>
          <w:szCs w:val="22"/>
        </w:rPr>
      </w:pPr>
      <w:r>
        <w:rPr>
          <w:rFonts w:cs="Calibri" w:ascii="Calibri" w:hAnsi="Calibri"/>
          <w:b/>
          <w:bCs/>
          <w:sz w:val="22"/>
          <w:szCs w:val="22"/>
        </w:rPr>
      </w:r>
    </w:p>
    <w:p>
      <w:pPr>
        <w:pStyle w:val="Normal"/>
        <w:spacing w:before="120" w:after="40"/>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5.9. Hindamisjuhend hindajale</w:t>
      </w:r>
    </w:p>
    <w:p>
      <w:pPr>
        <w:pStyle w:val="Normal"/>
        <w:numPr>
          <w:ilvl w:val="2"/>
          <w:numId w:val="4"/>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Enne hindamist tutvuge</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bCs/>
          <w:sz w:val="22"/>
          <w:szCs w:val="22"/>
        </w:rPr>
        <w:t>Jumestuskunstnik , tase 6</w:t>
      </w:r>
      <w:r>
        <w:rPr>
          <w:rFonts w:cs="Calibri" w:ascii="Calibri" w:hAnsi="Calibri" w:asciiTheme="minorHAnsi" w:hAnsiTheme="minorHAnsi"/>
          <w:sz w:val="22"/>
          <w:szCs w:val="22"/>
        </w:rPr>
        <w:t>, kutsestandarditega;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kompetentsipõhise hindamise mõistete ja põhimõtetega;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kutse andmise korraga; </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 üldise informatsiooniga;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hindamiskriteeriumidega;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hindamismeetoditega;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 korraldusega;</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hindamisel kasutatavate vormidega.</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5.9.2 Hindamise ajal</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jälgige igat taotlejat hindamisprotsessis personaalselt;</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täitke iga taotleja kohta personaalne hindamisvorm;</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esitage vajadusel küsimusi hindamiskriteeriumide täitmise osas;</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hinnake kõikide hindamiskriteeriumi järgi;</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vormistage hindamistulemus iga hindamiskriteeriumi kohta.</w:t>
      </w:r>
    </w:p>
    <w:p>
      <w:pPr>
        <w:pStyle w:val="Normal"/>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5.9.3 Hindamise järel</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andke taotlejale konstruktiivset tagasisidet;</w:t>
      </w:r>
    </w:p>
    <w:p>
      <w:pPr>
        <w:pStyle w:val="Normal"/>
        <w:numPr>
          <w:ilvl w:val="0"/>
          <w:numId w:val="2"/>
        </w:numPr>
        <w:spacing w:before="120" w:after="0"/>
        <w:jc w:val="both"/>
        <w:rPr>
          <w:rFonts w:ascii="Calibri" w:hAnsi="Calibri" w:cs="Calibri" w:asciiTheme="minorHAnsi" w:hAnsiTheme="minorHAnsi"/>
          <w:sz w:val="22"/>
          <w:szCs w:val="22"/>
        </w:rPr>
      </w:pPr>
      <w:r>
        <w:rPr>
          <w:rFonts w:cs="Calibri" w:ascii="Calibri" w:hAnsi="Calibri" w:asciiTheme="minorHAnsi" w:hAnsiTheme="minorHAnsi"/>
          <w:sz w:val="22"/>
          <w:szCs w:val="22"/>
        </w:rPr>
        <w:t>vormistage hindamistulemus.</w:t>
      </w:r>
    </w:p>
    <w:p>
      <w:pPr>
        <w:pStyle w:val="Normal"/>
        <w:jc w:val="both"/>
        <w:rPr>
          <w:rFonts w:ascii="Calibri" w:hAnsi="Calibri" w:cs="Calibri" w:asciiTheme="minorHAnsi" w:hAnsiTheme="minorHAnsi"/>
          <w:sz w:val="22"/>
          <w:szCs w:val="22"/>
        </w:rPr>
      </w:pPr>
      <w:r>
        <w:rPr>
          <w:rFonts w:cs="Calibri" w:ascii="Calibri" w:hAnsi="Calibri"/>
          <w:sz w:val="22"/>
          <w:szCs w:val="22"/>
        </w:rPr>
      </w:r>
    </w:p>
    <w:p>
      <w:pPr>
        <w:pStyle w:val="Heading5"/>
        <w:ind w:left="0" w:hanging="0"/>
        <w:rPr>
          <w:rFonts w:ascii="Calibri" w:hAnsi="Calibri" w:asciiTheme="minorHAnsi" w:hAnsiTheme="minorHAnsi"/>
        </w:rPr>
      </w:pPr>
      <w:r>
        <w:rPr>
          <w:rFonts w:asciiTheme="minorHAnsi" w:hAnsiTheme="minorHAnsi"/>
        </w:rPr>
      </w:r>
    </w:p>
    <w:p>
      <w:pPr>
        <w:pStyle w:val="Heading5"/>
        <w:ind w:left="0" w:hanging="0"/>
        <w:rPr>
          <w:rFonts w:ascii="Calibri" w:hAnsi="Calibri" w:asciiTheme="minorHAnsi" w:hAnsiTheme="minorHAnsi"/>
        </w:rPr>
      </w:pPr>
      <w:r>
        <w:rPr>
          <w:rFonts w:asciiTheme="minorHAnsi" w:hAnsiTheme="minorHAnsi"/>
        </w:rPr>
        <w:t>6. Vormid hindajale</w:t>
      </w:r>
    </w:p>
    <w:p>
      <w:pPr>
        <w:pStyle w:val="Normal"/>
        <w:rPr>
          <w:rFonts w:ascii="Calibri" w:hAnsi="Calibri" w:cs="Calibri" w:asciiTheme="minorHAnsi" w:hAnsiTheme="minorHAnsi"/>
          <w:color w:val="auto"/>
        </w:rPr>
      </w:pPr>
      <w:r>
        <w:rPr>
          <w:rFonts w:cs="Calibri" w:ascii="Calibri" w:hAnsi="Calibri"/>
          <w:color w:val="auto"/>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6.1 Jumestuskunstnik, tase 6, hindamisprotokoll</w:t>
        <w:tab/>
        <w:tab/>
        <w:tab/>
        <w:tab/>
        <w:tab/>
        <w:tab/>
        <w:t>Vorm 1</w:t>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Heading1"/>
        <w:jc w:val="left"/>
        <w:rPr>
          <w:rFonts w:ascii="Calibri" w:hAnsi="Calibri" w:asciiTheme="minorHAnsi" w:hAnsiTheme="minorHAnsi"/>
          <w:color w:val="auto"/>
          <w:sz w:val="22"/>
          <w:szCs w:val="22"/>
        </w:rPr>
      </w:pPr>
      <w:r>
        <w:rPr>
          <w:rFonts w:asciiTheme="minorHAnsi" w:hAnsiTheme="minorHAnsi"/>
          <w:color w:val="auto"/>
          <w:sz w:val="22"/>
          <w:szCs w:val="22"/>
        </w:rPr>
        <w:t>Jumestuskunstnik, tase 6 hindamine</w:t>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Hindamise korraldamise ja tulemuste protokoll</w:t>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9648"/>
      </w:tblGrid>
      <w:tr>
        <w:trPr>
          <w:trHeight w:val="400"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Hindamise toimumise aeg ja koht:</w:t>
              <w:tab/>
            </w:r>
          </w:p>
        </w:tc>
      </w:tr>
      <w:tr>
        <w:trPr>
          <w:trHeight w:val="307"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9648"/>
      </w:tblGrid>
      <w:tr>
        <w:trPr>
          <w:trHeight w:val="361"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Hinnatava nimi:</w:t>
            </w:r>
          </w:p>
        </w:tc>
      </w:tr>
      <w:tr>
        <w:trPr>
          <w:trHeight w:val="347"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r>
        <w:trPr>
          <w:trHeight w:val="292" w:hRule="atLeast"/>
        </w:trPr>
        <w:tc>
          <w:tcPr>
            <w:tcW w:w="964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Taotletav kutse:</w:t>
            </w:r>
          </w:p>
        </w:tc>
      </w:tr>
      <w:tr>
        <w:trPr>
          <w:trHeight w:val="396" w:hRule="atLeast"/>
        </w:trPr>
        <w:tc>
          <w:tcPr>
            <w:tcW w:w="9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tbl>
      <w:tblPr>
        <w:tblpPr w:bottomFromText="0" w:horzAnchor="margin" w:leftFromText="180" w:rightFromText="180" w:tblpX="0" w:tblpY="105" w:topFromText="0" w:vertAnchor="text"/>
        <w:tblW w:w="964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7762"/>
        <w:gridCol w:w="850"/>
        <w:gridCol w:w="1036"/>
      </w:tblGrid>
      <w:tr>
        <w:trPr>
          <w:trHeight w:val="373"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 xml:space="preserve">Hinnatavate kompetentside hindamisviisid: </w:t>
            </w:r>
          </w:p>
        </w:tc>
      </w:tr>
      <w:tr>
        <w:trPr>
          <w:trHeight w:val="506" w:hRule="atLeast"/>
        </w:trPr>
        <w:tc>
          <w:tcPr>
            <w:tcW w:w="96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 </w:t>
            </w:r>
            <w:r>
              <w:rPr>
                <w:rFonts w:cs="Calibri" w:ascii="Calibri" w:hAnsi="Calibri" w:asciiTheme="minorHAnsi" w:hAnsiTheme="minorHAnsi"/>
                <w:color w:val="auto"/>
                <w:sz w:val="22"/>
                <w:szCs w:val="22"/>
              </w:rPr>
              <w:t>Portfoolio</w:t>
            </w:r>
          </w:p>
          <w:p>
            <w:pPr>
              <w:pStyle w:val="Normal"/>
              <w:widowControl w:val="false"/>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Tehtud tööde analüüs</w:t>
            </w:r>
          </w:p>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Vestlus</w:t>
            </w:r>
          </w:p>
        </w:tc>
      </w:tr>
      <w:tr>
        <w:trPr>
          <w:trHeight w:val="344"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Hindamistulemus:</w:t>
            </w:r>
          </w:p>
        </w:tc>
      </w:tr>
      <w:tr>
        <w:trPr>
          <w:trHeight w:val="538" w:hRule="atLeast"/>
        </w:trPr>
        <w:tc>
          <w:tcPr>
            <w:tcW w:w="7762" w:type="dxa"/>
            <w:tcBorders>
              <w:top w:val="single" w:sz="4" w:space="0" w:color="000000"/>
              <w:bottom w:val="single" w:sz="4" w:space="0" w:color="000000"/>
              <w:right w:val="single" w:sz="4" w:space="0" w:color="000000"/>
            </w:tcBorders>
            <w:vAlign w:val="center"/>
          </w:tcPr>
          <w:p>
            <w:pPr>
              <w:pStyle w:val="Normal"/>
              <w:widowControl w:val="false"/>
              <w:rPr>
                <w:rFonts w:ascii="Calibri" w:hAnsi="Calibri" w:asciiTheme="minorHAnsi" w:hAnsiTheme="minorHAnsi"/>
                <w:b/>
                <w:b/>
              </w:rPr>
            </w:pPr>
            <w:r>
              <w:rPr>
                <w:rFonts w:ascii="Calibri" w:hAnsi="Calibri" w:asciiTheme="minorHAnsi" w:hAnsiTheme="minorHAnsi"/>
                <w:b/>
              </w:rPr>
              <w:t xml:space="preserve"> </w:t>
            </w:r>
            <w:r>
              <w:rPr>
                <w:rFonts w:ascii="Calibri" w:hAnsi="Calibri" w:asciiTheme="minorHAnsi" w:hAnsiTheme="minorHAnsi"/>
                <w:b/>
              </w:rPr>
              <w:t>Kompetentsid tõendatud/kompetentsid  tõendamata</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asciiTheme="minorHAnsi" w:hAnsiTheme="minorHAnsi"/>
                <w:b/>
                <w:b/>
              </w:rPr>
            </w:pPr>
            <w:r>
              <w:rPr>
                <w:rFonts w:asciiTheme="minorHAnsi" w:hAnsiTheme="minorHAnsi" w:ascii="Calibri" w:hAnsi="Calibri"/>
                <w:b/>
              </w:rPr>
            </w:r>
          </w:p>
        </w:tc>
        <w:tc>
          <w:tcPr>
            <w:tcW w:w="10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asciiTheme="minorHAnsi" w:hAnsiTheme="minorHAnsi"/>
                <w:b/>
                <w:b/>
              </w:rPr>
            </w:pPr>
            <w:r>
              <w:rPr>
                <w:rFonts w:asciiTheme="minorHAnsi" w:hAnsiTheme="minorHAnsi" w:ascii="Calibri" w:hAnsi="Calibri"/>
                <w:b/>
              </w:rPr>
            </w:r>
          </w:p>
        </w:tc>
      </w:tr>
      <w:tr>
        <w:trPr>
          <w:trHeight w:val="356"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Hindaja märkused vabas vormis:</w:t>
            </w:r>
          </w:p>
        </w:tc>
      </w:tr>
      <w:tr>
        <w:trPr>
          <w:trHeight w:val="532" w:hRule="atLeast"/>
        </w:trPr>
        <w:tc>
          <w:tcPr>
            <w:tcW w:w="9648" w:type="dxa"/>
            <w:gridSpan w:val="3"/>
            <w:tcBorders>
              <w:top w:val="single" w:sz="4" w:space="0" w:color="000000"/>
              <w:left w:val="single" w:sz="4" w:space="0" w:color="000000"/>
              <w:bottom w:val="single" w:sz="4" w:space="0" w:color="000000"/>
              <w:right w:val="single" w:sz="4" w:space="0" w:color="000000"/>
            </w:tcBorders>
            <w:vAlign w:val="center"/>
          </w:tcPr>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p>
            <w:pPr>
              <w:pStyle w:val="TextBody"/>
              <w:widowControl w:val="false"/>
              <w:rPr>
                <w:rFonts w:ascii="Calibri" w:hAnsi="Calibri" w:asciiTheme="minorHAnsi" w:hAnsiTheme="minorHAnsi"/>
                <w:color w:val="auto"/>
              </w:rPr>
            </w:pPr>
            <w:r>
              <w:rPr>
                <w:rFonts w:asciiTheme="minorHAnsi" w:hAnsiTheme="minorHAnsi"/>
                <w:color w:val="auto"/>
              </w:rPr>
            </w:r>
          </w:p>
        </w:tc>
      </w:tr>
      <w:tr>
        <w:trPr>
          <w:trHeight w:val="351" w:hRule="atLeast"/>
        </w:trPr>
        <w:tc>
          <w:tcPr>
            <w:tcW w:w="9648" w:type="dxa"/>
            <w:gridSpan w:val="3"/>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22"/>
                <w:szCs w:val="22"/>
              </w:rPr>
              <w:t>Mis keeles hindamine toimus:</w:t>
            </w:r>
          </w:p>
        </w:tc>
      </w:tr>
      <w:tr>
        <w:trPr>
          <w:trHeight w:val="518" w:hRule="atLeast"/>
        </w:trPr>
        <w:tc>
          <w:tcPr>
            <w:tcW w:w="96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hAnsiTheme="minorHAnsi"/>
                <w:color w:val="auto"/>
              </w:rPr>
            </w:pPr>
            <w:r>
              <w:rPr>
                <w:rFonts w:cs="Calibri" w:ascii="Calibri" w:hAnsi="Calibri"/>
                <w:color w:val="auto"/>
              </w:rPr>
            </w:r>
          </w:p>
        </w:tc>
      </w:tr>
    </w:tbl>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Märge hindamisprotsessist ajutiselt taandatud komisjoniliikmete kohta </w:t>
      </w:r>
      <w:r>
        <w:rPr>
          <w:rFonts w:cs="Calibri" w:ascii="Calibri" w:hAnsi="Calibri" w:asciiTheme="minorHAnsi" w:hAnsiTheme="minorHAnsi"/>
          <w:i/>
          <w:iCs/>
          <w:color w:val="auto"/>
          <w:sz w:val="22"/>
          <w:szCs w:val="22"/>
        </w:rPr>
        <w:t xml:space="preserve">(täidab kutse andja): </w:t>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Protokolli vormistamise kuupäev ja hindaja allkiri</w:t>
        <w:tab/>
        <w:tab/>
        <w:tab/>
        <w:tab/>
        <w:tab/>
        <w:t xml:space="preserve"> </w:t>
      </w:r>
    </w:p>
    <w:p>
      <w:pPr>
        <w:pStyle w:val="Heading2"/>
        <w:rPr>
          <w:rFonts w:ascii="Calibri" w:hAnsi="Calibri" w:asciiTheme="minorHAnsi" w:hAnsiTheme="minorHAnsi"/>
          <w:b w:val="false"/>
          <w:b w:val="false"/>
          <w:bCs w:val="false"/>
          <w:color w:val="auto"/>
        </w:rPr>
      </w:pPr>
      <w:r>
        <w:rPr>
          <w:rFonts w:asciiTheme="minorHAnsi" w:hAnsiTheme="minorHAnsi"/>
          <w:b w:val="false"/>
          <w:bCs w:val="false"/>
          <w:color w:val="auto"/>
        </w:rPr>
        <w:t>Hindajad esitavad hindamise tulemuste protokolli kutsekomisjonile</w:t>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FF0000"/>
          <w:sz w:val="22"/>
          <w:szCs w:val="22"/>
        </w:rPr>
      </w:pPr>
      <w:r>
        <w:rPr>
          <w:rFonts w:cs="Calibri" w:ascii="Calibri" w:hAnsi="Calibri"/>
          <w:color w:val="FF0000"/>
          <w:sz w:val="22"/>
          <w:szCs w:val="22"/>
        </w:rPr>
      </w:r>
    </w:p>
    <w:p>
      <w:pPr>
        <w:pStyle w:val="Normal"/>
        <w:rPr>
          <w:rFonts w:ascii="Calibri" w:hAnsi="Calibri" w:cs="Calibri" w:asciiTheme="minorHAnsi" w:hAnsiTheme="minorHAnsi"/>
          <w:color w:val="auto"/>
          <w:sz w:val="22"/>
          <w:szCs w:val="22"/>
          <w:shd w:fill="FF0000" w:val="clear"/>
        </w:rPr>
      </w:pPr>
      <w:r>
        <w:rPr>
          <w:rFonts w:cs="Calibri" w:ascii="Calibri" w:hAnsi="Calibri"/>
          <w:color w:val="000000"/>
          <w:sz w:val="22"/>
          <w:szCs w:val="22"/>
          <w:shd w:fill="FF0000" w:val="clear"/>
        </w:rPr>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rPr>
          <w:rFonts w:ascii="Calibri" w:hAnsi="Calibri" w:cs="Calibri" w:asciiTheme="minorHAnsi" w:hAnsiTheme="minorHAnsi"/>
          <w:color w:val="auto"/>
          <w:sz w:val="22"/>
          <w:szCs w:val="22"/>
        </w:rPr>
      </w:pPr>
      <w:r>
        <w:rPr>
          <w:rFonts w:cs="Calibri" w:ascii="Calibri" w:hAnsi="Calibri"/>
          <w:color w:val="auto"/>
          <w:sz w:val="22"/>
          <w:szCs w:val="22"/>
        </w:rPr>
      </w:r>
      <w:r>
        <w:br w:type="page"/>
      </w:r>
    </w:p>
    <w:p>
      <w:pPr>
        <w:pStyle w:val="Normal"/>
        <w:spacing w:before="40" w:after="40"/>
        <w:jc w:val="both"/>
        <w:rPr>
          <w:rFonts w:ascii="Calibri" w:hAnsi="Calibri" w:cs="Calibri" w:asciiTheme="minorHAnsi" w:hAnsiTheme="minorHAnsi"/>
          <w:b/>
          <w:b/>
          <w:bCs/>
          <w:color w:val="auto"/>
          <w:sz w:val="22"/>
          <w:szCs w:val="22"/>
        </w:rPr>
      </w:pPr>
      <w:r>
        <w:rPr>
          <w:rFonts w:cs="Calibri" w:ascii="Calibri" w:hAnsi="Calibri" w:asciiTheme="minorHAnsi" w:hAnsiTheme="minorHAnsi"/>
          <w:color w:val="auto"/>
          <w:sz w:val="22"/>
          <w:szCs w:val="22"/>
        </w:rPr>
        <w:t>6.2 Koondhinnangu vorm ühe taotleja kohta</w:t>
      </w:r>
      <w:r>
        <w:rPr>
          <w:rFonts w:cs="Calibri" w:ascii="Calibri" w:hAnsi="Calibri" w:asciiTheme="minorHAnsi" w:hAnsiTheme="minorHAnsi"/>
          <w:b/>
          <w:bCs/>
          <w:color w:val="auto"/>
          <w:sz w:val="22"/>
          <w:szCs w:val="22"/>
        </w:rPr>
        <w:t xml:space="preserve"> </w:t>
        <w:tab/>
        <w:tab/>
        <w:tab/>
        <w:tab/>
        <w:tab/>
        <w:tab/>
        <w:tab/>
      </w:r>
    </w:p>
    <w:p>
      <w:pPr>
        <w:pStyle w:val="Normal"/>
        <w:jc w:val="both"/>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Taotleja: </w:t>
      </w:r>
    </w:p>
    <w:p>
      <w:pPr>
        <w:pStyle w:val="Normal"/>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Intervjuu toimumise aeg ja koht:</w:t>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bl>
      <w:tblPr>
        <w:tblW w:w="5000" w:type="pct"/>
        <w:jc w:val="left"/>
        <w:tblInd w:w="108" w:type="dxa"/>
        <w:tblLayout w:type="fixed"/>
        <w:tblCellMar>
          <w:top w:w="0" w:type="dxa"/>
          <w:left w:w="108" w:type="dxa"/>
          <w:bottom w:w="0" w:type="dxa"/>
          <w:right w:w="108" w:type="dxa"/>
        </w:tblCellMar>
        <w:tblLook w:val="0000" w:noHBand="0" w:noVBand="0" w:firstColumn="0" w:lastRow="0" w:lastColumn="0" w:firstRow="0"/>
      </w:tblPr>
      <w:tblGrid>
        <w:gridCol w:w="3345"/>
        <w:gridCol w:w="1581"/>
        <w:gridCol w:w="1581"/>
        <w:gridCol w:w="1580"/>
        <w:gridCol w:w="1319"/>
      </w:tblGrid>
      <w:tr>
        <w:trPr/>
        <w:tc>
          <w:tcPr>
            <w:tcW w:w="3345"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Hindamisetapp</w:t>
            </w:r>
          </w:p>
        </w:tc>
        <w:tc>
          <w:tcPr>
            <w:tcW w:w="1581"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1 hinnang</w:t>
            </w:r>
          </w:p>
        </w:tc>
        <w:tc>
          <w:tcPr>
            <w:tcW w:w="1581"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2 hinnang</w:t>
            </w:r>
          </w:p>
        </w:tc>
        <w:tc>
          <w:tcPr>
            <w:tcW w:w="1580"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Hindaja 3 hinnang</w:t>
            </w:r>
          </w:p>
        </w:tc>
        <w:tc>
          <w:tcPr>
            <w:tcW w:w="1319" w:type="dxa"/>
            <w:tcBorders>
              <w:top w:val="single" w:sz="8" w:space="0" w:color="000000"/>
              <w:left w:val="single" w:sz="8" w:space="0" w:color="000000"/>
              <w:bottom w:val="single" w:sz="8" w:space="0" w:color="000000"/>
              <w:right w:val="single" w:sz="8" w:space="0" w:color="000000"/>
            </w:tcBorders>
            <w:shd w:color="E0E0E0" w:fill="E0E0E0" w:val="solid"/>
            <w:vAlign w:val="center"/>
          </w:tcPr>
          <w:p>
            <w:pPr>
              <w:pStyle w:val="Normal"/>
              <w:widowControl w:val="false"/>
              <w:rPr>
                <w:rFonts w:ascii="Calibri" w:hAnsi="Calibri" w:cs="Calibri" w:asciiTheme="minorHAnsi" w:hAnsiTheme="minorHAnsi"/>
                <w:color w:val="auto"/>
              </w:rPr>
            </w:pPr>
            <w:r>
              <w:rPr>
                <w:rFonts w:cs="Calibri" w:ascii="Calibri" w:hAnsi="Calibri" w:asciiTheme="minorHAnsi" w:hAnsiTheme="minorHAnsi"/>
                <w:color w:val="auto"/>
                <w:sz w:val="16"/>
                <w:szCs w:val="16"/>
              </w:rPr>
              <w:t>Koondhinnang</w:t>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Kompetentside tõendamine</w:t>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r>
        <w:trPr/>
        <w:tc>
          <w:tcPr>
            <w:tcW w:w="3345"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1"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580"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c>
          <w:tcPr>
            <w:tcW w:w="1319" w:type="dxa"/>
            <w:tcBorders>
              <w:top w:val="single" w:sz="8" w:space="0" w:color="000000"/>
              <w:left w:val="single" w:sz="8" w:space="0" w:color="000000"/>
              <w:bottom w:val="single" w:sz="8" w:space="0" w:color="000000"/>
              <w:right w:val="single" w:sz="8" w:space="0" w:color="000000"/>
            </w:tcBorders>
            <w:shd w:color="FFFFFF" w:fill="FFFFFF" w:val="solid"/>
          </w:tcPr>
          <w:p>
            <w:pPr>
              <w:pStyle w:val="Normal"/>
              <w:widowControl w:val="false"/>
              <w:jc w:val="both"/>
              <w:rPr>
                <w:rFonts w:ascii="Calibri" w:hAnsi="Calibri" w:cs="Calibri" w:asciiTheme="minorHAnsi" w:hAnsiTheme="minorHAnsi"/>
                <w:color w:val="auto"/>
              </w:rPr>
            </w:pPr>
            <w:r>
              <w:rPr>
                <w:rFonts w:cs="Calibri" w:ascii="Calibri" w:hAnsi="Calibri"/>
                <w:color w:val="auto"/>
              </w:rPr>
            </w:r>
          </w:p>
        </w:tc>
      </w:tr>
    </w:tbl>
    <w:p>
      <w:pPr>
        <w:pStyle w:val="Normal"/>
        <w:jc w:val="both"/>
        <w:rPr>
          <w:rFonts w:ascii="Calibri" w:hAnsi="Calibri" w:cs="Calibri" w:asciiTheme="minorHAnsi" w:hAnsiTheme="minorHAnsi"/>
          <w:color w:val="auto"/>
        </w:rPr>
      </w:pPr>
      <w:r>
        <w:rPr>
          <w:rFonts w:cs="Calibri" w:ascii="Calibri" w:hAnsi="Calibri"/>
          <w:color w:val="auto"/>
        </w:rPr>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Kokkuvõte: </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Kohustuslikud kriteeriumid </w:t>
      </w:r>
      <w:r>
        <w:rPr>
          <w:rFonts w:cs="Calibri" w:ascii="Calibri" w:hAnsi="Calibri" w:asciiTheme="minorHAnsi" w:hAnsiTheme="minorHAnsi"/>
          <w:i/>
          <w:iCs/>
          <w:color w:val="auto"/>
          <w:sz w:val="22"/>
          <w:szCs w:val="22"/>
        </w:rPr>
        <w:t>on /ei ole</w:t>
      </w:r>
      <w:r>
        <w:rPr>
          <w:rFonts w:cs="Calibri" w:ascii="Calibri" w:hAnsi="Calibri" w:asciiTheme="minorHAnsi" w:hAnsiTheme="minorHAnsi"/>
          <w:color w:val="auto"/>
          <w:sz w:val="22"/>
          <w:szCs w:val="22"/>
        </w:rPr>
        <w:t xml:space="preserve"> nõutaval tasemel.</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 xml:space="preserve">Hindamiskomisjoni ettepanek: </w:t>
      </w:r>
      <w:r>
        <w:rPr>
          <w:rFonts w:cs="Calibri" w:ascii="Calibri" w:hAnsi="Calibri" w:asciiTheme="minorHAnsi" w:hAnsiTheme="minorHAnsi"/>
          <w:i/>
          <w:iCs/>
          <w:color w:val="auto"/>
          <w:sz w:val="22"/>
          <w:szCs w:val="22"/>
        </w:rPr>
        <w:t xml:space="preserve">anda/mitte anda </w:t>
      </w:r>
      <w:r>
        <w:rPr>
          <w:rFonts w:cs="Calibri" w:ascii="Calibri" w:hAnsi="Calibri" w:asciiTheme="minorHAnsi" w:hAnsiTheme="minorHAnsi"/>
          <w:color w:val="auto"/>
          <w:sz w:val="22"/>
          <w:szCs w:val="22"/>
        </w:rPr>
        <w:t>taotlejale jumestaja, tase 4</w:t>
      </w:r>
    </w:p>
    <w:p>
      <w:pPr>
        <w:pStyle w:val="Normal"/>
        <w:spacing w:before="120" w:after="0"/>
        <w:jc w:val="both"/>
        <w:rPr>
          <w:rFonts w:ascii="Calibri" w:hAnsi="Calibri" w:cs="Calibri" w:asciiTheme="minorHAnsi" w:hAnsiTheme="minorHAnsi"/>
          <w:color w:val="auto"/>
          <w:sz w:val="22"/>
          <w:szCs w:val="22"/>
        </w:rPr>
      </w:pPr>
      <w:r>
        <w:rPr>
          <w:rFonts w:cs="Calibri" w:ascii="Calibri" w:hAnsi="Calibri" w:asciiTheme="minorHAnsi" w:hAnsiTheme="minorHAnsi"/>
          <w:color w:val="auto"/>
          <w:sz w:val="22"/>
          <w:szCs w:val="22"/>
        </w:rPr>
        <w:t>Hindamiskomisjoni esimees: nimi ja allkiri</w:t>
      </w:r>
    </w:p>
    <w:p>
      <w:pPr>
        <w:pStyle w:val="Normal"/>
        <w:spacing w:before="40" w:after="40"/>
        <w:jc w:val="both"/>
        <w:rPr>
          <w:rFonts w:ascii="Calibri" w:hAnsi="Calibri" w:cs="Calibri" w:asciiTheme="minorHAnsi" w:hAnsiTheme="minorHAnsi"/>
          <w:color w:val="FF0000"/>
          <w:sz w:val="22"/>
          <w:szCs w:val="22"/>
        </w:rPr>
      </w:pPr>
      <w:r>
        <w:rPr>
          <w:rFonts w:cs="Calibri" w:ascii="Calibri" w:hAnsi="Calibri"/>
          <w:color w:val="FF0000"/>
          <w:sz w:val="22"/>
          <w:szCs w:val="22"/>
        </w:rPr>
      </w:r>
    </w:p>
    <w:p>
      <w:pPr>
        <w:pStyle w:val="Normal"/>
        <w:widowControl w:val="false"/>
        <w:spacing w:before="40" w:after="40"/>
        <w:jc w:val="both"/>
        <w:rPr>
          <w:rFonts w:ascii="Calibri" w:hAnsi="Calibri" w:cs="Calibri" w:asciiTheme="minorHAnsi" w:hAnsiTheme="minorHAnsi"/>
          <w:b/>
          <w:b/>
          <w:bCs/>
          <w:color w:val="auto"/>
        </w:rPr>
      </w:pPr>
      <w:r>
        <w:rPr>
          <w:rFonts w:cs="Calibri" w:ascii="Calibri" w:hAnsi="Calibri" w:asciiTheme="minorHAnsi" w:hAnsiTheme="minorHAnsi"/>
          <w:b/>
          <w:bCs/>
          <w:color w:val="auto"/>
        </w:rPr>
        <w:t>7. Vormid taotlejale</w:t>
      </w:r>
    </w:p>
    <w:p>
      <w:pPr>
        <w:pStyle w:val="Normal"/>
        <w:widowControl w:val="false"/>
        <w:spacing w:before="120" w:after="0"/>
        <w:jc w:val="both"/>
        <w:rPr>
          <w:rFonts w:ascii="Calibri" w:hAnsi="Calibri" w:cs="Calibri" w:asciiTheme="minorHAnsi" w:hAnsiTheme="minorHAnsi"/>
          <w:color w:val="auto"/>
        </w:rPr>
      </w:pPr>
      <w:r>
        <w:rPr>
          <w:rFonts w:cs="Calibri" w:ascii="Calibri" w:hAnsi="Calibri" w:asciiTheme="minorHAnsi" w:hAnsiTheme="minorHAnsi"/>
          <w:color w:val="auto"/>
        </w:rPr>
        <w:t xml:space="preserve">Kutse taotlemiseks esitatavad dokumendid, mis tuleb esitada köidetuna ühte A4 formaadis </w:t>
      </w:r>
    </w:p>
    <w:p>
      <w:pPr>
        <w:pStyle w:val="Normal"/>
        <w:widowControl w:val="false"/>
        <w:spacing w:before="120" w:after="0"/>
        <w:jc w:val="both"/>
        <w:rPr>
          <w:rFonts w:ascii="Calibri" w:hAnsi="Calibri" w:cs="Calibri" w:asciiTheme="minorHAnsi" w:hAnsiTheme="minorHAnsi"/>
          <w:color w:val="auto"/>
        </w:rPr>
      </w:pPr>
      <w:r>
        <w:rPr>
          <w:rFonts w:cs="Calibri" w:ascii="Calibri" w:hAnsi="Calibri" w:asciiTheme="minorHAnsi" w:hAnsiTheme="minorHAnsi"/>
          <w:color w:val="auto"/>
        </w:rPr>
        <w:t xml:space="preserve">albumisse või esitada digitaalses kaustas (vajalikud dokumendid PDF formaadis digitaalselt allkirjastatuna ühtses kaustas): </w:t>
      </w:r>
    </w:p>
    <w:p>
      <w:pPr>
        <w:pStyle w:val="Normal"/>
        <w:widowControl w:val="false"/>
        <w:spacing w:before="120" w:after="0"/>
        <w:jc w:val="both"/>
        <w:rPr>
          <w:rFonts w:ascii="Calibri" w:hAnsi="Calibri" w:cs="Calibri" w:asciiTheme="minorHAnsi" w:hAnsiTheme="minorHAnsi"/>
          <w:color w:val="auto"/>
        </w:rPr>
      </w:pPr>
      <w:r>
        <w:rPr>
          <w:rFonts w:cs="Calibri" w:ascii="Calibri" w:hAnsi="Calibri"/>
          <w:color w:val="auto"/>
        </w:rPr>
      </w:r>
    </w:p>
    <w:p>
      <w:pPr>
        <w:pStyle w:val="ListParagraph1"/>
        <w:numPr>
          <w:ilvl w:val="0"/>
          <w:numId w:val="5"/>
        </w:numPr>
        <w:tabs>
          <w:tab w:val="clear" w:pos="720"/>
          <w:tab w:val="left" w:pos="426" w:leader="none"/>
        </w:tabs>
        <w:jc w:val="both"/>
        <w:rPr>
          <w:lang w:val="et-EE"/>
        </w:rPr>
      </w:pPr>
      <w:r>
        <w:rPr>
          <w:lang w:val="et-EE"/>
        </w:rPr>
        <w:t xml:space="preserve">avaldus (vorm leitav KA kodulehel </w:t>
      </w:r>
      <w:hyperlink r:id="rId5">
        <w:r>
          <w:rPr>
            <w:rStyle w:val="InternetLink"/>
            <w:lang w:val="et-EE"/>
          </w:rPr>
          <w:t>www.meigikool.ee</w:t>
        </w:r>
      </w:hyperlink>
      <w:r>
        <w:rPr>
          <w:lang w:val="et-EE"/>
        </w:rPr>
        <w:t>);</w:t>
      </w:r>
    </w:p>
    <w:p>
      <w:pPr>
        <w:pStyle w:val="ListParagraph1"/>
        <w:numPr>
          <w:ilvl w:val="0"/>
          <w:numId w:val="5"/>
        </w:numPr>
        <w:tabs>
          <w:tab w:val="clear" w:pos="720"/>
          <w:tab w:val="left" w:pos="426" w:leader="none"/>
        </w:tabs>
        <w:jc w:val="both"/>
        <w:rPr>
          <w:lang w:val="et-EE"/>
        </w:rPr>
      </w:pPr>
      <w:r>
        <w:rPr>
          <w:lang w:val="et-EE"/>
        </w:rPr>
        <w:t>koopia isikut tõendavast dokumendist (pass või ID kaart);</w:t>
      </w:r>
    </w:p>
    <w:p>
      <w:pPr>
        <w:pStyle w:val="ListParagraph1"/>
        <w:numPr>
          <w:ilvl w:val="0"/>
          <w:numId w:val="5"/>
        </w:numPr>
        <w:tabs>
          <w:tab w:val="clear" w:pos="720"/>
          <w:tab w:val="left" w:pos="426" w:leader="none"/>
        </w:tabs>
        <w:jc w:val="both"/>
        <w:rPr>
          <w:lang w:val="et-EE"/>
        </w:rPr>
      </w:pPr>
      <w:r>
        <w:rPr>
          <w:lang w:val="et-EE"/>
        </w:rPr>
        <w:t>koopia keskharidust tõendavast dokumendist;</w:t>
      </w:r>
    </w:p>
    <w:p>
      <w:pPr>
        <w:pStyle w:val="ListParagraph1"/>
        <w:numPr>
          <w:ilvl w:val="0"/>
          <w:numId w:val="5"/>
        </w:numPr>
        <w:tabs>
          <w:tab w:val="clear" w:pos="720"/>
          <w:tab w:val="left" w:pos="426" w:leader="none"/>
        </w:tabs>
        <w:jc w:val="both"/>
        <w:rPr>
          <w:lang w:val="et-EE"/>
        </w:rPr>
      </w:pPr>
      <w:r>
        <w:rPr>
          <w:lang w:val="et-EE"/>
        </w:rPr>
        <w:t>CV;</w:t>
      </w:r>
    </w:p>
    <w:p>
      <w:pPr>
        <w:pStyle w:val="ListParagraph1"/>
        <w:numPr>
          <w:ilvl w:val="0"/>
          <w:numId w:val="5"/>
        </w:numPr>
        <w:tabs>
          <w:tab w:val="clear" w:pos="720"/>
          <w:tab w:val="left" w:pos="426" w:leader="none"/>
        </w:tabs>
        <w:jc w:val="both"/>
        <w:rPr>
          <w:lang w:val="et-EE"/>
        </w:rPr>
      </w:pPr>
      <w:r>
        <w:rPr>
          <w:lang w:val="et-EE"/>
        </w:rPr>
        <w:t>koopiad tunnistustest erialase ja/või eriala toetavate koolituste läbimise kohta;</w:t>
      </w:r>
    </w:p>
    <w:p>
      <w:pPr>
        <w:pStyle w:val="ListParagraph1"/>
        <w:numPr>
          <w:ilvl w:val="0"/>
          <w:numId w:val="5"/>
        </w:numPr>
        <w:tabs>
          <w:tab w:val="clear" w:pos="720"/>
          <w:tab w:val="left" w:pos="426" w:leader="none"/>
        </w:tabs>
        <w:jc w:val="both"/>
        <w:rPr>
          <w:lang w:val="et-EE"/>
        </w:rPr>
      </w:pPr>
      <w:r>
        <w:rPr>
          <w:lang w:val="et-EE"/>
        </w:rPr>
        <w:t>portfoolio (sh teht</w:t>
      </w:r>
      <w:bookmarkStart w:id="0" w:name="_GoBack"/>
      <w:bookmarkEnd w:id="0"/>
      <w:r>
        <w:rPr>
          <w:lang w:val="et-EE"/>
        </w:rPr>
        <w:t xml:space="preserve">ud tööde analüüs; portfoolio koostamise juhend ja tööde analüüsi vorm leitavad KA kodulehel </w:t>
      </w:r>
      <w:hyperlink r:id="rId6">
        <w:r>
          <w:rPr>
            <w:rStyle w:val="InternetLink"/>
            <w:lang w:val="et-EE"/>
          </w:rPr>
          <w:t>www.meigikool.ee</w:t>
        </w:r>
      </w:hyperlink>
      <w:r>
        <w:rPr>
          <w:lang w:val="et-EE"/>
        </w:rPr>
        <w:t>);</w:t>
      </w:r>
    </w:p>
    <w:p>
      <w:pPr>
        <w:pStyle w:val="ListParagraph1"/>
        <w:numPr>
          <w:ilvl w:val="0"/>
          <w:numId w:val="5"/>
        </w:numPr>
        <w:tabs>
          <w:tab w:val="clear" w:pos="720"/>
          <w:tab w:val="left" w:pos="426" w:leader="none"/>
        </w:tabs>
        <w:jc w:val="both"/>
        <w:rPr>
          <w:lang w:val="et-EE"/>
        </w:rPr>
      </w:pPr>
      <w:r>
        <w:rPr>
          <w:lang w:val="et-EE"/>
        </w:rPr>
        <w:t>maksekorraldus või muu kinnitus kutse andmisega seotud kulude tasumise kohta.</w:t>
      </w:r>
    </w:p>
    <w:p>
      <w:pPr>
        <w:pStyle w:val="Normal"/>
        <w:widowControl w:val="false"/>
        <w:jc w:val="both"/>
        <w:rPr>
          <w:rFonts w:ascii="Calibri" w:hAnsi="Calibri" w:cs="Calibri" w:asciiTheme="minorHAnsi" w:hAnsiTheme="minorHAnsi"/>
          <w:color w:val="auto"/>
        </w:rPr>
      </w:pPr>
      <w:r>
        <w:rPr>
          <w:rFonts w:cs="Calibri" w:ascii="Calibri" w:hAnsi="Calibri"/>
          <w:color w:val="auto"/>
        </w:rPr>
      </w:r>
    </w:p>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 xml:space="preserve">Nõutavate dokumentide vormid avaldatakse KA  veebilehel. </w:t>
      </w:r>
    </w:p>
    <w:p>
      <w:pPr>
        <w:pStyle w:val="Normal"/>
        <w:widowControl w:val="false"/>
        <w:jc w:val="both"/>
        <w:rPr>
          <w:rFonts w:ascii="Calibri" w:hAnsi="Calibri" w:cs="Calibri" w:asciiTheme="minorHAnsi" w:hAnsiTheme="minorHAnsi"/>
          <w:color w:val="auto"/>
        </w:rPr>
      </w:pPr>
      <w:r>
        <w:rPr>
          <w:rFonts w:cs="Calibri" w:ascii="Calibri" w:hAnsi="Calibri" w:asciiTheme="minorHAnsi" w:hAnsiTheme="minorHAnsi"/>
          <w:color w:val="auto"/>
        </w:rPr>
        <w:t xml:space="preserve"> </w:t>
      </w:r>
    </w:p>
    <w:p>
      <w:pPr>
        <w:pStyle w:val="Normal"/>
        <w:spacing w:before="40" w:after="40"/>
        <w:jc w:val="both"/>
        <w:rPr>
          <w:rFonts w:ascii="Calibri" w:hAnsi="Calibri" w:cs="Calibri" w:asciiTheme="minorHAnsi" w:hAnsiTheme="minorHAnsi"/>
          <w:color w:val="FF0000"/>
        </w:rPr>
      </w:pPr>
      <w:r>
        <w:rPr/>
      </w:r>
    </w:p>
    <w:sectPr>
      <w:footerReference w:type="default" r:id="rId7"/>
      <w:type w:val="nextPage"/>
      <w:pgSz w:w="12240" w:h="15840"/>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Unicode MS">
    <w:charset w:val="01"/>
    <w:family w:val="roman"/>
    <w:pitch w:val="variable"/>
  </w:font>
  <w:font w:name="Arial Narrow">
    <w:charset w:val="01"/>
    <w:family w:val="roman"/>
    <w:pitch w:val="variable"/>
  </w:font>
  <w:font w:name="FreeSans">
    <w:charset w:val="01"/>
    <w:family w:val="roman"/>
    <w:pitch w:val="variable"/>
  </w:font>
  <w:font w:name="FreeSansBold">
    <w:charset w:val="01"/>
    <w:family w:val="roman"/>
    <w:pitch w:val="variable"/>
  </w:font>
  <w:font w:name="Symbol">
    <w:charset w:val="02"/>
    <w:family w:val="auto"/>
    <w:pitch w:val="default"/>
  </w:font>
  <w:font w:name="Times New Roman">
    <w:charset w:val="01"/>
    <w:family w:val="auto"/>
    <w:pitch w:val="variable"/>
  </w:font>
  <w:font w:name="Courier New">
    <w:charset w:val="01"/>
    <w:family w:val="auto"/>
    <w:pitch w:val="fixed"/>
  </w:font>
  <w:font w:name="Verdana">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1755"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6</w:t>
                          </w:r>
                          <w:r>
                            <w:rPr>
                              <w:rStyle w:val="Pagenumber"/>
                              <w:sz w:val="22"/>
                              <w:szCs w:val="22"/>
                              <w:rFonts w:cs="Calibri"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64.65pt;mso-position-horizontal:right;mso-position-horizontal-relative:margin">
              <v:fill opacity="0f"/>
              <v:textbox inset="0in,0in,0in,0in">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6</w:t>
                    </w:r>
                    <w:r>
                      <w:rPr>
                        <w:rStyle w:val="Pagenumber"/>
                        <w:sz w:val="22"/>
                        <w:szCs w:val="22"/>
                        <w:rFonts w:cs="Calibri" w:ascii="Calibri" w:hAnsi="Calibri"/>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9">
              <wp:simplePos x="0" y="0"/>
              <wp:positionH relativeFrom="margin">
                <wp:align>right</wp:align>
              </wp:positionH>
              <wp:positionV relativeFrom="paragraph">
                <wp:posOffset>635</wp:posOffset>
              </wp:positionV>
              <wp:extent cx="71755" cy="170815"/>
              <wp:effectExtent l="0" t="0" r="0" b="0"/>
              <wp:wrapSquare wrapText="largest"/>
              <wp:docPr id="2" name=""/>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9</w:t>
                          </w:r>
                          <w:r>
                            <w:rPr>
                              <w:rStyle w:val="Pagenumber"/>
                              <w:sz w:val="22"/>
                              <w:szCs w:val="22"/>
                              <w:rFonts w:cs="Calibri"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64.65pt;mso-position-horizontal:right;mso-position-horizontal-relative:margin">
              <v:fill opacity="0f"/>
              <v:textbox inset="0in,0in,0in,0in">
                <w:txbxContent>
                  <w:p>
                    <w:pPr>
                      <w:pStyle w:val="Footer"/>
                      <w:pBdr/>
                      <w:rPr>
                        <w:rStyle w:val="Pagenumber"/>
                        <w:rFonts w:ascii="Calibri" w:hAnsi="Calibri" w:cs="Calibri"/>
                        <w:sz w:val="22"/>
                        <w:szCs w:val="22"/>
                      </w:rPr>
                    </w:pPr>
                    <w:r>
                      <w:rPr>
                        <w:rStyle w:val="Pagenumber"/>
                        <w:rFonts w:cs="Calibri" w:ascii="Calibri" w:hAnsi="Calibri"/>
                        <w:sz w:val="22"/>
                        <w:szCs w:val="22"/>
                      </w:rPr>
                      <w:fldChar w:fldCharType="begin"/>
                    </w:r>
                    <w:r>
                      <w:rPr>
                        <w:rStyle w:val="Pagenumber"/>
                        <w:sz w:val="22"/>
                        <w:szCs w:val="22"/>
                        <w:rFonts w:cs="Calibri" w:ascii="Calibri" w:hAnsi="Calibri"/>
                      </w:rPr>
                      <w:instrText> PAGE </w:instrText>
                    </w:r>
                    <w:r>
                      <w:rPr>
                        <w:rStyle w:val="Pagenumber"/>
                        <w:sz w:val="22"/>
                        <w:szCs w:val="22"/>
                        <w:rFonts w:cs="Calibri" w:ascii="Calibri" w:hAnsi="Calibri"/>
                      </w:rPr>
                      <w:fldChar w:fldCharType="separate"/>
                    </w:r>
                    <w:r>
                      <w:rPr>
                        <w:rStyle w:val="Pagenumber"/>
                        <w:sz w:val="22"/>
                        <w:szCs w:val="22"/>
                        <w:rFonts w:cs="Calibri" w:ascii="Calibri" w:hAnsi="Calibri"/>
                      </w:rPr>
                      <w:t>9</w:t>
                    </w:r>
                    <w:r>
                      <w:rPr>
                        <w:rStyle w:val="Pagenumber"/>
                        <w:sz w:val="22"/>
                        <w:szCs w:val="22"/>
                        <w:rFonts w:cs="Calibri" w:ascii="Calibri" w:hAnsi="Calibri"/>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right"/>
      <w:pPr>
        <w:tabs>
          <w:tab w:val="num" w:pos="2160"/>
        </w:tabs>
        <w:ind w:left="2160" w:hanging="180"/>
      </w:pPr>
      <w:rPr>
        <w:rFonts w:ascii="Verdana" w:hAnsi="Verdana" w:cs="Verdana" w:hint="default"/>
      </w:rPr>
    </w:lvl>
    <w:lvl w:ilvl="3">
      <w:start w:val="1"/>
      <w:numFmt w:val="bullet"/>
      <w:lvlText w:val="●"/>
      <w:lvlJc w:val="left"/>
      <w:pPr>
        <w:tabs>
          <w:tab w:val="num" w:pos="2880"/>
        </w:tabs>
        <w:ind w:left="2880" w:hanging="360"/>
      </w:pPr>
      <w:rPr>
        <w:rFonts w:ascii="Verdana" w:hAnsi="Verdana" w:cs="Verdana" w:hint="default"/>
      </w:rPr>
    </w:lvl>
    <w:lvl w:ilvl="4">
      <w:start w:val="1"/>
      <w:numFmt w:val="bullet"/>
      <w:lvlText w:val="○"/>
      <w:lvlJc w:val="left"/>
      <w:pPr>
        <w:tabs>
          <w:tab w:val="num" w:pos="3600"/>
        </w:tabs>
        <w:ind w:left="3600" w:hanging="360"/>
      </w:pPr>
      <w:rPr>
        <w:rFonts w:ascii="Courier New" w:hAnsi="Courier New" w:cs="Courier New" w:hint="default"/>
      </w:rPr>
    </w:lvl>
    <w:lvl w:ilvl="5">
      <w:start w:val="1"/>
      <w:numFmt w:val="bullet"/>
      <w:lvlText w:val="■"/>
      <w:lvlJc w:val="right"/>
      <w:pPr>
        <w:tabs>
          <w:tab w:val="num" w:pos="4320"/>
        </w:tabs>
        <w:ind w:left="4320" w:hanging="180"/>
      </w:pPr>
      <w:rPr>
        <w:rFonts w:ascii="Verdana" w:hAnsi="Verdana" w:cs="Verdana" w:hint="default"/>
      </w:rPr>
    </w:lvl>
    <w:lvl w:ilvl="6">
      <w:start w:val="1"/>
      <w:numFmt w:val="bullet"/>
      <w:lvlText w:val="●"/>
      <w:lvlJc w:val="left"/>
      <w:pPr>
        <w:tabs>
          <w:tab w:val="num" w:pos="5040"/>
        </w:tabs>
        <w:ind w:left="5040" w:hanging="360"/>
      </w:pPr>
      <w:rPr>
        <w:rFonts w:ascii="Verdana" w:hAnsi="Verdana" w:cs="Verdana" w:hint="default"/>
      </w:rPr>
    </w:lvl>
    <w:lvl w:ilvl="7">
      <w:start w:val="1"/>
      <w:numFmt w:val="bullet"/>
      <w:lvlText w:val="○"/>
      <w:lvlJc w:val="left"/>
      <w:pPr>
        <w:tabs>
          <w:tab w:val="num" w:pos="5760"/>
        </w:tabs>
        <w:ind w:left="5760" w:hanging="360"/>
      </w:pPr>
      <w:rPr>
        <w:rFonts w:ascii="Courier New" w:hAnsi="Courier New" w:cs="Courier New" w:hint="default"/>
      </w:rPr>
    </w:lvl>
    <w:lvl w:ilvl="8">
      <w:start w:val="1"/>
      <w:numFmt w:val="bullet"/>
      <w:lvlText w:val="■"/>
      <w:lvlJc w:val="right"/>
      <w:pPr>
        <w:tabs>
          <w:tab w:val="num" w:pos="6480"/>
        </w:tabs>
        <w:ind w:left="6480" w:hanging="180"/>
      </w:pPr>
      <w:rPr>
        <w:rFonts w:ascii="Verdana" w:hAnsi="Verdana" w:cs="Verdana" w:hint="default"/>
      </w:rPr>
    </w:lvl>
  </w:abstractNum>
  <w:abstractNum w:abstractNumId="3">
    <w:lvl w:ilvl="0">
      <w:start w:val="1"/>
      <w:numFmt w:val="decimal"/>
      <w:lvlText w:val="%1."/>
      <w:lvlJc w:val="left"/>
      <w:pPr>
        <w:tabs>
          <w:tab w:val="num" w:pos="0"/>
        </w:tabs>
        <w:ind w:left="390" w:hanging="390"/>
      </w:pPr>
      <w:rPr>
        <w:rFonts w:ascii="Calibri" w:hAnsi="Calibri" w:cs="Times New Roman"/>
      </w:rPr>
    </w:lvl>
    <w:lvl w:ilvl="1">
      <w:start w:val="1"/>
      <w:numFmt w:val="decimal"/>
      <w:lvlText w:val="%1.%2."/>
      <w:lvlJc w:val="left"/>
      <w:pPr>
        <w:tabs>
          <w:tab w:val="num" w:pos="0"/>
        </w:tabs>
        <w:ind w:left="390" w:hanging="390"/>
      </w:pPr>
      <w:rPr>
        <w:rFonts w:ascii="Calibri" w:hAnsi="Calibri" w:cs="Times New Roman"/>
      </w:rPr>
    </w:lvl>
    <w:lvl w:ilvl="2">
      <w:start w:val="1"/>
      <w:numFmt w:val="decimal"/>
      <w:lvlText w:val="%1.%2.%3."/>
      <w:lvlJc w:val="left"/>
      <w:pPr>
        <w:tabs>
          <w:tab w:val="num" w:pos="0"/>
        </w:tabs>
        <w:ind w:left="720" w:hanging="720"/>
      </w:pPr>
      <w:rPr>
        <w:rFonts w:ascii="Calibri" w:hAnsi="Calibri" w:cs="Times New Roman"/>
      </w:rPr>
    </w:lvl>
    <w:lvl w:ilvl="3">
      <w:start w:val="1"/>
      <w:numFmt w:val="decimal"/>
      <w:lvlText w:val="%1.%2.%3.%4."/>
      <w:lvlJc w:val="left"/>
      <w:pPr>
        <w:tabs>
          <w:tab w:val="num" w:pos="0"/>
        </w:tabs>
        <w:ind w:left="720" w:hanging="720"/>
      </w:pPr>
      <w:rPr>
        <w:rFonts w:ascii="Calibri" w:hAnsi="Calibri" w:cs="Times New Roman"/>
      </w:rPr>
    </w:lvl>
    <w:lvl w:ilvl="4">
      <w:start w:val="1"/>
      <w:numFmt w:val="decimal"/>
      <w:lvlText w:val="%1.%2.%3.%4.%5."/>
      <w:lvlJc w:val="left"/>
      <w:pPr>
        <w:tabs>
          <w:tab w:val="num" w:pos="0"/>
        </w:tabs>
        <w:ind w:left="1080" w:hanging="1080"/>
      </w:pPr>
      <w:rPr>
        <w:rFonts w:ascii="Calibri" w:hAnsi="Calibri" w:cs="Times New Roman"/>
      </w:rPr>
    </w:lvl>
    <w:lvl w:ilvl="5">
      <w:start w:val="1"/>
      <w:numFmt w:val="decimal"/>
      <w:lvlText w:val="%1.%2.%3.%4.%5.%6."/>
      <w:lvlJc w:val="left"/>
      <w:pPr>
        <w:tabs>
          <w:tab w:val="num" w:pos="0"/>
        </w:tabs>
        <w:ind w:left="1080" w:hanging="1080"/>
      </w:pPr>
      <w:rPr>
        <w:rFonts w:ascii="Calibri" w:hAnsi="Calibri" w:cs="Times New Roman"/>
      </w:rPr>
    </w:lvl>
    <w:lvl w:ilvl="6">
      <w:start w:val="1"/>
      <w:numFmt w:val="decimal"/>
      <w:lvlText w:val="%1.%2.%3.%4.%5.%6.%7."/>
      <w:lvlJc w:val="left"/>
      <w:pPr>
        <w:tabs>
          <w:tab w:val="num" w:pos="0"/>
        </w:tabs>
        <w:ind w:left="1440" w:hanging="1440"/>
      </w:pPr>
      <w:rPr>
        <w:rFonts w:ascii="Calibri" w:hAnsi="Calibri" w:cs="Times New Roman"/>
      </w:rPr>
    </w:lvl>
    <w:lvl w:ilvl="7">
      <w:start w:val="1"/>
      <w:numFmt w:val="decimal"/>
      <w:lvlText w:val="%1.%2.%3.%4.%5.%6.%7.%8."/>
      <w:lvlJc w:val="left"/>
      <w:pPr>
        <w:tabs>
          <w:tab w:val="num" w:pos="0"/>
        </w:tabs>
        <w:ind w:left="1440" w:hanging="1440"/>
      </w:pPr>
      <w:rPr>
        <w:rFonts w:ascii="Calibri" w:hAnsi="Calibri" w:cs="Times New Roman"/>
      </w:rPr>
    </w:lvl>
    <w:lvl w:ilvl="8">
      <w:start w:val="1"/>
      <w:numFmt w:val="decimal"/>
      <w:lvlText w:val="%1.%2.%3.%4.%5.%6.%7.%8.%9."/>
      <w:lvlJc w:val="left"/>
      <w:pPr>
        <w:tabs>
          <w:tab w:val="num" w:pos="0"/>
        </w:tabs>
        <w:ind w:left="1800" w:hanging="1800"/>
      </w:pPr>
      <w:rPr>
        <w:rFonts w:ascii="Calibri" w:hAnsi="Calibri" w:cs="Times New Roman"/>
      </w:rPr>
    </w:lvl>
  </w:abstractNum>
  <w:abstractNum w:abstractNumId="4">
    <w:lvl w:ilvl="0">
      <w:start w:val="5"/>
      <w:numFmt w:val="decimal"/>
      <w:lvlText w:val="%1"/>
      <w:lvlJc w:val="left"/>
      <w:pPr>
        <w:tabs>
          <w:tab w:val="num" w:pos="0"/>
        </w:tabs>
        <w:ind w:left="435" w:hanging="435"/>
      </w:pPr>
      <w:rPr>
        <w:rFonts w:cs="Times New Roman"/>
      </w:rPr>
    </w:lvl>
    <w:lvl w:ilvl="1">
      <w:start w:val="9"/>
      <w:numFmt w:val="decimal"/>
      <w:lvlText w:val="%1.%2"/>
      <w:lvlJc w:val="left"/>
      <w:pPr>
        <w:tabs>
          <w:tab w:val="num" w:pos="0"/>
        </w:tabs>
        <w:ind w:left="435" w:hanging="43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lvl w:ilvl="0">
      <w:start w:val="1"/>
      <w:numFmt w:val="decimal"/>
      <w:lvlText w:val="%1)"/>
      <w:lvlJc w:val="left"/>
      <w:pPr>
        <w:tabs>
          <w:tab w:val="num" w:pos="0"/>
        </w:tabs>
        <w:ind w:left="780" w:hanging="360"/>
      </w:pPr>
      <w:rPr>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1140" w:hanging="360"/>
      </w:pPr>
      <w:rPr>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t-EE" w:eastAsia="et-E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 w:cs="Times New Roman"/>
      <w:color w:val="000000"/>
      <w:kern w:val="0"/>
      <w:sz w:val="24"/>
      <w:szCs w:val="24"/>
      <w:lang w:val="et-EE" w:eastAsia="et-EE" w:bidi="ar-SA"/>
    </w:rPr>
  </w:style>
  <w:style w:type="paragraph" w:styleId="Heading1">
    <w:name w:val="Heading 1"/>
    <w:basedOn w:val="Normal"/>
    <w:next w:val="Normal"/>
    <w:link w:val="Pealkiri1Mrk"/>
    <w:uiPriority w:val="99"/>
    <w:qFormat/>
    <w:pPr>
      <w:jc w:val="center"/>
      <w:outlineLvl w:val="0"/>
    </w:pPr>
    <w:rPr>
      <w:rFonts w:ascii="Calibri" w:hAnsi="Calibri" w:cs="Calibri"/>
      <w:b/>
      <w:bCs/>
      <w:sz w:val="36"/>
      <w:szCs w:val="36"/>
    </w:rPr>
  </w:style>
  <w:style w:type="paragraph" w:styleId="Heading2">
    <w:name w:val="Heading 2"/>
    <w:basedOn w:val="Normal"/>
    <w:next w:val="Normal"/>
    <w:link w:val="Pealkiri2Mrk"/>
    <w:uiPriority w:val="99"/>
    <w:qFormat/>
    <w:pPr>
      <w:outlineLvl w:val="1"/>
    </w:pPr>
    <w:rPr>
      <w:rFonts w:ascii="Calibri" w:hAnsi="Calibri" w:cs="Calibri"/>
      <w:b/>
      <w:bCs/>
      <w:sz w:val="22"/>
      <w:szCs w:val="22"/>
    </w:rPr>
  </w:style>
  <w:style w:type="paragraph" w:styleId="Heading3">
    <w:name w:val="Heading 3"/>
    <w:basedOn w:val="Normal"/>
    <w:next w:val="Normal"/>
    <w:link w:val="Pealkiri3Mrk"/>
    <w:uiPriority w:val="99"/>
    <w:qFormat/>
    <w:pPr>
      <w:jc w:val="both"/>
      <w:outlineLvl w:val="2"/>
    </w:pPr>
    <w:rPr>
      <w:rFonts w:ascii="Calibri" w:hAnsi="Calibri" w:cs="Calibri"/>
      <w:b/>
      <w:bCs/>
      <w:sz w:val="22"/>
      <w:szCs w:val="22"/>
    </w:rPr>
  </w:style>
  <w:style w:type="paragraph" w:styleId="Heading4">
    <w:name w:val="Heading 4"/>
    <w:basedOn w:val="Normal"/>
    <w:next w:val="Normal"/>
    <w:link w:val="Pealkiri4Mrk"/>
    <w:uiPriority w:val="99"/>
    <w:qFormat/>
    <w:pPr>
      <w:jc w:val="both"/>
      <w:outlineLvl w:val="3"/>
    </w:pPr>
    <w:rPr>
      <w:rFonts w:ascii="Calibri" w:hAnsi="Calibri" w:cs="Calibri"/>
      <w:i/>
      <w:iCs/>
      <w:sz w:val="22"/>
      <w:szCs w:val="22"/>
    </w:rPr>
  </w:style>
  <w:style w:type="paragraph" w:styleId="Heading5">
    <w:name w:val="Heading 5"/>
    <w:basedOn w:val="Normal"/>
    <w:next w:val="Normal"/>
    <w:link w:val="Pealkiri5Mrk"/>
    <w:uiPriority w:val="99"/>
    <w:qFormat/>
    <w:pPr>
      <w:spacing w:before="120" w:after="40"/>
      <w:ind w:left="360" w:hanging="0"/>
      <w:jc w:val="both"/>
      <w:outlineLvl w:val="4"/>
    </w:pPr>
    <w:rPr>
      <w:rFonts w:ascii="Calibri" w:hAnsi="Calibri" w:cs="Calibri"/>
      <w:b/>
      <w:bCs/>
      <w:color w:val="auto"/>
      <w:sz w:val="22"/>
      <w:szCs w:val="22"/>
    </w:rPr>
  </w:style>
  <w:style w:type="paragraph" w:styleId="Heading6">
    <w:name w:val="Heading 6"/>
    <w:basedOn w:val="Normal"/>
    <w:next w:val="Normal"/>
    <w:link w:val="Pealkiri6Mrk"/>
    <w:uiPriority w:val="99"/>
    <w:qFormat/>
    <w:pPr>
      <w:spacing w:before="40" w:after="40"/>
      <w:jc w:val="both"/>
      <w:outlineLvl w:val="5"/>
    </w:pPr>
    <w:rPr>
      <w:rFonts w:ascii="Calibri" w:hAnsi="Calibri" w:cs="Calibri"/>
      <w:b/>
      <w:bCs/>
      <w:color w:val="auto"/>
      <w:sz w:val="22"/>
      <w:szCs w:val="22"/>
    </w:rPr>
  </w:style>
  <w:style w:type="paragraph" w:styleId="Heading7">
    <w:name w:val="Heading 7"/>
    <w:basedOn w:val="Normal"/>
    <w:next w:val="Normal"/>
    <w:link w:val="Pealkiri7Mrk"/>
    <w:uiPriority w:val="99"/>
    <w:qFormat/>
    <w:pPr>
      <w:keepNext w:val="true"/>
      <w:outlineLvl w:val="6"/>
    </w:pPr>
    <w:rPr>
      <w:rFonts w:ascii="Calibri" w:hAnsi="Calibri" w:cs="Calibri"/>
      <w:i/>
      <w:iCs/>
      <w:sz w:val="22"/>
      <w:szCs w:val="22"/>
    </w:rPr>
  </w:style>
  <w:style w:type="paragraph" w:styleId="Heading8">
    <w:name w:val="Heading 8"/>
    <w:basedOn w:val="Normal"/>
    <w:next w:val="Normal"/>
    <w:link w:val="Pealkiri8Mrk"/>
    <w:uiPriority w:val="99"/>
    <w:qFormat/>
    <w:pPr>
      <w:keepNext w:val="true"/>
      <w:spacing w:before="40" w:after="40"/>
      <w:jc w:val="center"/>
      <w:outlineLvl w:val="7"/>
    </w:pPr>
    <w:rPr>
      <w:rFonts w:ascii="Calibri" w:hAnsi="Calibri" w:cs="Calibri"/>
      <w:i/>
      <w:iCs/>
      <w:color w:val="auto"/>
      <w:sz w:val="22"/>
      <w:szCs w:val="22"/>
      <w:lang w:eastAsia="en-US"/>
    </w:rPr>
  </w:style>
  <w:style w:type="paragraph" w:styleId="Heading9">
    <w:name w:val="Heading 9"/>
    <w:basedOn w:val="Normal"/>
    <w:next w:val="Normal"/>
    <w:link w:val="Pealkiri9Mrk"/>
    <w:uiPriority w:val="99"/>
    <w:qFormat/>
    <w:pPr>
      <w:keepNext w:val="true"/>
      <w:spacing w:before="40" w:after="40"/>
      <w:jc w:val="center"/>
      <w:outlineLvl w:val="8"/>
    </w:pPr>
    <w:rPr>
      <w:rFonts w:ascii="Calibri" w:hAnsi="Calibri" w:cs="Calibri"/>
      <w:b/>
      <w:bCs/>
      <w:color w:val="auto"/>
      <w:lang w:eastAsia="en-US"/>
    </w:rPr>
  </w:style>
  <w:style w:type="character" w:styleId="DefaultParagraphFont" w:default="1">
    <w:name w:val="Default Paragraph Font"/>
    <w:uiPriority w:val="1"/>
    <w:semiHidden/>
    <w:unhideWhenUsed/>
    <w:qFormat/>
    <w:rPr/>
  </w:style>
  <w:style w:type="character" w:styleId="Pealkiri1Mrk" w:customStyle="1">
    <w:name w:val="Pealkiri 1 Märk"/>
    <w:basedOn w:val="DefaultParagraphFont"/>
    <w:link w:val="Pealkiri1"/>
    <w:uiPriority w:val="99"/>
    <w:qFormat/>
    <w:locked/>
    <w:rPr>
      <w:rFonts w:ascii="Cambria" w:hAnsi="Cambria" w:cs="Cambria"/>
      <w:b/>
      <w:bCs/>
      <w:color w:val="000000"/>
      <w:kern w:val="2"/>
      <w:sz w:val="32"/>
      <w:szCs w:val="32"/>
    </w:rPr>
  </w:style>
  <w:style w:type="character" w:styleId="Pealkiri2Mrk" w:customStyle="1">
    <w:name w:val="Pealkiri 2 Märk"/>
    <w:basedOn w:val="DefaultParagraphFont"/>
    <w:link w:val="Pealkiri2"/>
    <w:uiPriority w:val="99"/>
    <w:qFormat/>
    <w:locked/>
    <w:rPr>
      <w:rFonts w:ascii="Cambria" w:hAnsi="Cambria" w:cs="Cambria"/>
      <w:b/>
      <w:bCs/>
      <w:i/>
      <w:iCs/>
      <w:color w:val="000000"/>
      <w:sz w:val="28"/>
      <w:szCs w:val="28"/>
    </w:rPr>
  </w:style>
  <w:style w:type="character" w:styleId="Pealkiri3Mrk" w:customStyle="1">
    <w:name w:val="Pealkiri 3 Märk"/>
    <w:basedOn w:val="DefaultParagraphFont"/>
    <w:link w:val="Pealkiri3"/>
    <w:uiPriority w:val="99"/>
    <w:qFormat/>
    <w:locked/>
    <w:rPr>
      <w:rFonts w:ascii="Cambria" w:hAnsi="Cambria" w:cs="Cambria"/>
      <w:b/>
      <w:bCs/>
      <w:color w:val="000000"/>
      <w:sz w:val="26"/>
      <w:szCs w:val="26"/>
    </w:rPr>
  </w:style>
  <w:style w:type="character" w:styleId="Pealkiri4Mrk" w:customStyle="1">
    <w:name w:val="Pealkiri 4 Märk"/>
    <w:basedOn w:val="DefaultParagraphFont"/>
    <w:link w:val="Pealkiri4"/>
    <w:uiPriority w:val="99"/>
    <w:qFormat/>
    <w:locked/>
    <w:rPr>
      <w:rFonts w:ascii="Times New Roman" w:hAnsi="Times New Roman" w:cs="Times New Roman"/>
      <w:b/>
      <w:bCs/>
      <w:color w:val="000000"/>
      <w:sz w:val="28"/>
      <w:szCs w:val="28"/>
    </w:rPr>
  </w:style>
  <w:style w:type="character" w:styleId="Pealkiri5Mrk" w:customStyle="1">
    <w:name w:val="Pealkiri 5 Märk"/>
    <w:basedOn w:val="DefaultParagraphFont"/>
    <w:link w:val="Pealkiri5"/>
    <w:uiPriority w:val="99"/>
    <w:qFormat/>
    <w:locked/>
    <w:rPr>
      <w:rFonts w:ascii="Times New Roman" w:hAnsi="Times New Roman" w:cs="Times New Roman"/>
      <w:b/>
      <w:bCs/>
      <w:i/>
      <w:iCs/>
      <w:color w:val="000000"/>
      <w:sz w:val="26"/>
      <w:szCs w:val="26"/>
    </w:rPr>
  </w:style>
  <w:style w:type="character" w:styleId="Pealkiri6Mrk" w:customStyle="1">
    <w:name w:val="Pealkiri 6 Märk"/>
    <w:basedOn w:val="DefaultParagraphFont"/>
    <w:link w:val="Pealkiri6"/>
    <w:uiPriority w:val="99"/>
    <w:qFormat/>
    <w:locked/>
    <w:rPr>
      <w:rFonts w:ascii="Times New Roman" w:hAnsi="Times New Roman" w:cs="Times New Roman"/>
      <w:b/>
      <w:bCs/>
      <w:color w:val="000000"/>
    </w:rPr>
  </w:style>
  <w:style w:type="character" w:styleId="Pealkiri7Mrk" w:customStyle="1">
    <w:name w:val="Pealkiri 7 Märk"/>
    <w:basedOn w:val="DefaultParagraphFont"/>
    <w:link w:val="Pealkiri7"/>
    <w:uiPriority w:val="99"/>
    <w:qFormat/>
    <w:locked/>
    <w:rPr>
      <w:rFonts w:ascii="Times New Roman" w:hAnsi="Times New Roman" w:cs="Times New Roman"/>
      <w:color w:val="000000"/>
      <w:sz w:val="24"/>
      <w:szCs w:val="24"/>
    </w:rPr>
  </w:style>
  <w:style w:type="character" w:styleId="Pealkiri8Mrk" w:customStyle="1">
    <w:name w:val="Pealkiri 8 Märk"/>
    <w:basedOn w:val="DefaultParagraphFont"/>
    <w:link w:val="Pealkiri8"/>
    <w:uiPriority w:val="99"/>
    <w:qFormat/>
    <w:locked/>
    <w:rPr>
      <w:rFonts w:ascii="Times New Roman" w:hAnsi="Times New Roman" w:cs="Times New Roman"/>
      <w:i/>
      <w:iCs/>
      <w:color w:val="000000"/>
      <w:sz w:val="24"/>
      <w:szCs w:val="24"/>
    </w:rPr>
  </w:style>
  <w:style w:type="character" w:styleId="Pealkiri9Mrk" w:customStyle="1">
    <w:name w:val="Pealkiri 9 Märk"/>
    <w:basedOn w:val="DefaultParagraphFont"/>
    <w:link w:val="Pealkiri9"/>
    <w:uiPriority w:val="99"/>
    <w:qFormat/>
    <w:locked/>
    <w:rPr>
      <w:rFonts w:ascii="Cambria" w:hAnsi="Cambria" w:cs="Cambria"/>
      <w:color w:val="000000"/>
    </w:rPr>
  </w:style>
  <w:style w:type="character" w:styleId="AlapealkiriMrk" w:customStyle="1">
    <w:name w:val="Alapealkiri Märk"/>
    <w:basedOn w:val="DefaultParagraphFont"/>
    <w:link w:val="Alapealkiri"/>
    <w:uiPriority w:val="99"/>
    <w:qFormat/>
    <w:locked/>
    <w:rPr>
      <w:rFonts w:ascii="Cambria" w:hAnsi="Cambria" w:cs="Cambria"/>
      <w:color w:val="000000"/>
      <w:sz w:val="24"/>
      <w:szCs w:val="24"/>
    </w:rPr>
  </w:style>
  <w:style w:type="character" w:styleId="PealkiriMrk" w:customStyle="1">
    <w:name w:val="Pealkiri Märk"/>
    <w:basedOn w:val="DefaultParagraphFont"/>
    <w:link w:val="Pealkiri"/>
    <w:uiPriority w:val="99"/>
    <w:qFormat/>
    <w:locked/>
    <w:rPr>
      <w:rFonts w:ascii="Cambria" w:hAnsi="Cambria" w:cs="Cambria"/>
      <w:b/>
      <w:bCs/>
      <w:color w:val="000000"/>
      <w:kern w:val="2"/>
      <w:sz w:val="32"/>
      <w:szCs w:val="32"/>
    </w:rPr>
  </w:style>
  <w:style w:type="character" w:styleId="Annotationreference">
    <w:name w:val="annotation reference"/>
    <w:basedOn w:val="DefaultParagraphFont"/>
    <w:uiPriority w:val="99"/>
    <w:qFormat/>
    <w:rPr>
      <w:rFonts w:ascii="Times New Roman" w:hAnsi="Times New Roman" w:cs="Times New Roman"/>
      <w:sz w:val="16"/>
      <w:szCs w:val="16"/>
    </w:rPr>
  </w:style>
  <w:style w:type="character" w:styleId="JutumullitekstMrk" w:customStyle="1">
    <w:name w:val="Jutumullitekst Märk"/>
    <w:basedOn w:val="DefaultParagraphFont"/>
    <w:link w:val="Jutumullitekst"/>
    <w:uiPriority w:val="99"/>
    <w:qFormat/>
    <w:locked/>
    <w:rPr>
      <w:rFonts w:ascii="Tahoma" w:hAnsi="Tahoma" w:cs="Tahoma"/>
      <w:color w:val="000000"/>
      <w:sz w:val="16"/>
      <w:szCs w:val="16"/>
    </w:rPr>
  </w:style>
  <w:style w:type="character" w:styleId="KommentaaritekstMrk" w:customStyle="1">
    <w:name w:val="Kommentaari tekst Märk"/>
    <w:basedOn w:val="DefaultParagraphFont"/>
    <w:link w:val="Kommentaaritekst"/>
    <w:uiPriority w:val="99"/>
    <w:qFormat/>
    <w:locked/>
    <w:rPr>
      <w:rFonts w:ascii="Times New Roman" w:hAnsi="Times New Roman" w:cs="Times New Roman"/>
      <w:color w:val="000000"/>
    </w:rPr>
  </w:style>
  <w:style w:type="character" w:styleId="KommentaariteemaMrk" w:customStyle="1">
    <w:name w:val="Kommentaari teema Märk"/>
    <w:basedOn w:val="KommentaaritekstMrk"/>
    <w:link w:val="Kommentaariteema"/>
    <w:uiPriority w:val="99"/>
    <w:qFormat/>
    <w:locked/>
    <w:rPr>
      <w:rFonts w:ascii="Times New Roman" w:hAnsi="Times New Roman" w:cs="Times New Roman"/>
      <w:b/>
      <w:bCs/>
      <w:color w:val="000000"/>
    </w:rPr>
  </w:style>
  <w:style w:type="character" w:styleId="KehatekstMrk" w:customStyle="1">
    <w:name w:val="Kehatekst Märk"/>
    <w:basedOn w:val="DefaultParagraphFont"/>
    <w:link w:val="Kehatekst"/>
    <w:uiPriority w:val="99"/>
    <w:qFormat/>
    <w:locked/>
    <w:rPr>
      <w:rFonts w:ascii="Times New Roman" w:hAnsi="Times New Roman" w:cs="Times New Roman"/>
      <w:color w:val="000000"/>
      <w:sz w:val="24"/>
      <w:szCs w:val="24"/>
    </w:rPr>
  </w:style>
  <w:style w:type="character" w:styleId="PisMrk" w:customStyle="1">
    <w:name w:val="Päis Märk"/>
    <w:basedOn w:val="DefaultParagraphFont"/>
    <w:link w:val="Pis"/>
    <w:uiPriority w:val="99"/>
    <w:qFormat/>
    <w:locked/>
    <w:rPr>
      <w:rFonts w:ascii="Times New Roman" w:hAnsi="Times New Roman" w:cs="Times New Roman"/>
      <w:color w:val="000000"/>
      <w:sz w:val="24"/>
      <w:szCs w:val="24"/>
    </w:rPr>
  </w:style>
  <w:style w:type="character" w:styleId="Pagenumber">
    <w:name w:val="page number"/>
    <w:basedOn w:val="DefaultParagraphFont"/>
    <w:uiPriority w:val="99"/>
    <w:qFormat/>
    <w:rPr>
      <w:rFonts w:ascii="Times New Roman" w:hAnsi="Times New Roman" w:cs="Times New Roman"/>
    </w:rPr>
  </w:style>
  <w:style w:type="character" w:styleId="JalusMrk" w:customStyle="1">
    <w:name w:val="Jalus Märk"/>
    <w:basedOn w:val="DefaultParagraphFont"/>
    <w:link w:val="Jalus"/>
    <w:uiPriority w:val="99"/>
    <w:qFormat/>
    <w:locked/>
    <w:rPr>
      <w:rFonts w:ascii="Times New Roman" w:hAnsi="Times New Roman" w:cs="Times New Roman"/>
      <w:color w:val="000000"/>
      <w:sz w:val="24"/>
      <w:szCs w:val="24"/>
    </w:rPr>
  </w:style>
  <w:style w:type="character" w:styleId="Kehatekst2Mrk" w:customStyle="1">
    <w:name w:val="Kehatekst 2 Märk"/>
    <w:basedOn w:val="DefaultParagraphFont"/>
    <w:link w:val="Kehatekst2"/>
    <w:uiPriority w:val="99"/>
    <w:qFormat/>
    <w:locked/>
    <w:rPr>
      <w:rFonts w:ascii="Times New Roman" w:hAnsi="Times New Roman" w:cs="Times New Roman"/>
      <w:color w:val="000000"/>
      <w:sz w:val="24"/>
      <w:szCs w:val="24"/>
    </w:rPr>
  </w:style>
  <w:style w:type="character" w:styleId="InternetLink">
    <w:name w:val="Hyperlink"/>
    <w:basedOn w:val="DefaultParagraphFont"/>
    <w:uiPriority w:val="99"/>
    <w:rPr>
      <w:rFonts w:ascii="Times New Roman" w:hAnsi="Times New Roman" w:cs="Times New Roman"/>
      <w:color w:val="0000FF"/>
      <w:u w:val="single"/>
    </w:rPr>
  </w:style>
  <w:style w:type="character" w:styleId="Kehatekst3Mrk" w:customStyle="1">
    <w:name w:val="Kehatekst 3 Märk"/>
    <w:basedOn w:val="DefaultParagraphFont"/>
    <w:link w:val="Kehatekst3"/>
    <w:uiPriority w:val="99"/>
    <w:qFormat/>
    <w:rsid w:val="009918a5"/>
    <w:rPr>
      <w:rFonts w:ascii="Times New Roman" w:hAnsi="Times New Roman"/>
      <w:color w:val="000000"/>
      <w:sz w:val="16"/>
      <w:szCs w:val="16"/>
    </w:rPr>
  </w:style>
  <w:style w:type="character" w:styleId="WW8Num17z0" w:customStyle="1">
    <w:name w:val="WW8Num17z0"/>
    <w:qFormat/>
    <w:rsid w:val="00054c71"/>
    <w:rPr/>
  </w:style>
  <w:style w:type="character" w:styleId="UnresolvedMention">
    <w:name w:val="Unresolved Mention"/>
    <w:basedOn w:val="DefaultParagraphFont"/>
    <w:uiPriority w:val="99"/>
    <w:semiHidden/>
    <w:unhideWhenUsed/>
    <w:qFormat/>
    <w:rsid w:val="00054c71"/>
    <w:rPr>
      <w:color w:val="808080"/>
      <w:shd w:fill="E6E6E6"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link w:val="KehatekstMrk"/>
    <w:uiPriority w:val="99"/>
    <w:pPr/>
    <w:rPr>
      <w:rFonts w:ascii="Calibri" w:hAnsi="Calibri" w:cs="Calibri"/>
      <w:i/>
      <w:iCs/>
      <w:sz w:val="22"/>
      <w:szCs w:val="22"/>
      <w:shd w:fill="FF0000" w:val="clea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ubtitle">
    <w:name w:val="Subtitle"/>
    <w:basedOn w:val="Normal"/>
    <w:link w:val="AlapealkiriMrk"/>
    <w:uiPriority w:val="99"/>
    <w:qFormat/>
    <w:pPr>
      <w:spacing w:before="0" w:after="60"/>
      <w:jc w:val="center"/>
    </w:pPr>
    <w:rPr>
      <w:rFonts w:ascii="Arial" w:hAnsi="Arial" w:cs="Arial"/>
    </w:rPr>
  </w:style>
  <w:style w:type="paragraph" w:styleId="Title">
    <w:name w:val="Title"/>
    <w:basedOn w:val="Normal"/>
    <w:link w:val="PealkiriMrk"/>
    <w:uiPriority w:val="99"/>
    <w:qFormat/>
    <w:pPr>
      <w:spacing w:before="240" w:after="60"/>
      <w:jc w:val="center"/>
    </w:pPr>
    <w:rPr>
      <w:rFonts w:ascii="Arial" w:hAnsi="Arial" w:cs="Arial"/>
      <w:b/>
      <w:bCs/>
      <w:sz w:val="32"/>
      <w:szCs w:val="32"/>
    </w:rPr>
  </w:style>
  <w:style w:type="paragraph" w:styleId="BalloonText">
    <w:name w:val="Balloon Text"/>
    <w:basedOn w:val="Normal"/>
    <w:link w:val="JutumullitekstMrk"/>
    <w:uiPriority w:val="99"/>
    <w:qFormat/>
    <w:pPr/>
    <w:rPr>
      <w:rFonts w:ascii="Tahoma" w:hAnsi="Tahoma" w:cs="Tahoma"/>
      <w:sz w:val="16"/>
      <w:szCs w:val="16"/>
    </w:rPr>
  </w:style>
  <w:style w:type="paragraph" w:styleId="Annotationtext">
    <w:name w:val="annotation text"/>
    <w:basedOn w:val="Normal"/>
    <w:link w:val="KommentaaritekstMrk"/>
    <w:uiPriority w:val="99"/>
    <w:qFormat/>
    <w:pPr/>
    <w:rPr>
      <w:sz w:val="20"/>
      <w:szCs w:val="20"/>
    </w:rPr>
  </w:style>
  <w:style w:type="paragraph" w:styleId="Annotationsubject">
    <w:name w:val="annotation subject"/>
    <w:basedOn w:val="Annotationtext"/>
    <w:next w:val="Annotationtext"/>
    <w:link w:val="KommentaariteemaMrk"/>
    <w:uiPriority w:val="99"/>
    <w:qFormat/>
    <w:pPr/>
    <w:rPr>
      <w:b/>
      <w:bCs/>
    </w:rPr>
  </w:style>
  <w:style w:type="paragraph" w:styleId="NormalWeb">
    <w:name w:val="Normal (Web)"/>
    <w:basedOn w:val="Normal"/>
    <w:uiPriority w:val="99"/>
    <w:qFormat/>
    <w:pPr>
      <w:spacing w:beforeAutospacing="1" w:afterAutospacing="1"/>
    </w:pPr>
    <w:rPr>
      <w:rFonts w:ascii="Arial Unicode MS" w:hAnsi="Arial Unicode MS" w:eastAsia="Arial Unicode MS" w:cs="Arial Unicode MS"/>
      <w:color w:val="auto"/>
      <w:lang w:val="en-GB" w:eastAsia="en-US"/>
    </w:rPr>
  </w:style>
  <w:style w:type="paragraph" w:styleId="HeaderandFooter">
    <w:name w:val="Header and Footer"/>
    <w:basedOn w:val="Normal"/>
    <w:qFormat/>
    <w:pPr/>
    <w:rPr/>
  </w:style>
  <w:style w:type="paragraph" w:styleId="Header">
    <w:name w:val="Header"/>
    <w:basedOn w:val="Normal"/>
    <w:link w:val="PisMrk"/>
    <w:uiPriority w:val="99"/>
    <w:pPr>
      <w:tabs>
        <w:tab w:val="clear" w:pos="720"/>
        <w:tab w:val="center" w:pos="4536" w:leader="none"/>
        <w:tab w:val="right" w:pos="9072" w:leader="none"/>
      </w:tabs>
    </w:pPr>
    <w:rPr>
      <w:color w:val="auto"/>
      <w:sz w:val="20"/>
      <w:szCs w:val="20"/>
      <w:lang w:val="de-DE" w:eastAsia="en-US"/>
    </w:rPr>
  </w:style>
  <w:style w:type="paragraph" w:styleId="Footer">
    <w:name w:val="Footer"/>
    <w:basedOn w:val="Normal"/>
    <w:link w:val="JalusMrk"/>
    <w:uiPriority w:val="99"/>
    <w:pPr>
      <w:tabs>
        <w:tab w:val="clear" w:pos="720"/>
        <w:tab w:val="center" w:pos="4153" w:leader="none"/>
        <w:tab w:val="right" w:pos="8306" w:leader="none"/>
      </w:tabs>
    </w:pPr>
    <w:rPr/>
  </w:style>
  <w:style w:type="paragraph" w:styleId="BodyText2">
    <w:name w:val="Body Text 2"/>
    <w:basedOn w:val="Normal"/>
    <w:link w:val="Kehatekst2Mrk"/>
    <w:uiPriority w:val="99"/>
    <w:qFormat/>
    <w:pPr/>
    <w:rPr>
      <w:rFonts w:ascii="Calibri" w:hAnsi="Calibri" w:cs="Calibri"/>
      <w:b/>
      <w:bCs/>
      <w:caps/>
    </w:rPr>
  </w:style>
  <w:style w:type="paragraph" w:styleId="ShortReturnAddress" w:customStyle="1">
    <w:name w:val="Short Return Address"/>
    <w:basedOn w:val="Normal"/>
    <w:uiPriority w:val="99"/>
    <w:qFormat/>
    <w:pPr/>
    <w:rPr>
      <w:color w:val="auto"/>
      <w:lang w:eastAsia="en-US"/>
    </w:rPr>
  </w:style>
  <w:style w:type="paragraph" w:styleId="ListParagraph">
    <w:name w:val="List Paragraph"/>
    <w:basedOn w:val="Normal"/>
    <w:uiPriority w:val="34"/>
    <w:qFormat/>
    <w:rsid w:val="00e44d8b"/>
    <w:pPr>
      <w:ind w:left="720" w:hanging="0"/>
    </w:pPr>
    <w:rPr>
      <w:color w:val="auto"/>
      <w:lang w:eastAsia="en-US"/>
    </w:rPr>
  </w:style>
  <w:style w:type="paragraph" w:styleId="Default" w:customStyle="1">
    <w:name w:val="default"/>
    <w:basedOn w:val="Normal"/>
    <w:qFormat/>
    <w:rsid w:val="00e44d8b"/>
    <w:pPr>
      <w:spacing w:beforeAutospacing="1" w:afterAutospacing="1"/>
    </w:pPr>
    <w:rPr>
      <w:color w:val="auto"/>
    </w:rPr>
  </w:style>
  <w:style w:type="paragraph" w:styleId="ListBullet">
    <w:name w:val="List Bullet"/>
    <w:basedOn w:val="Normal"/>
    <w:autoRedefine/>
    <w:uiPriority w:val="99"/>
    <w:qFormat/>
    <w:rsid w:val="00e44d8b"/>
    <w:pPr>
      <w:widowControl w:val="false"/>
      <w:numPr>
        <w:ilvl w:val="0"/>
        <w:numId w:val="1"/>
      </w:numPr>
      <w:tabs>
        <w:tab w:val="left" w:pos="720" w:leader="none"/>
      </w:tabs>
    </w:pPr>
    <w:rPr>
      <w:rFonts w:ascii="Arial Narrow" w:hAnsi="Arial Narrow"/>
      <w:color w:val="auto"/>
      <w:sz w:val="20"/>
      <w:szCs w:val="20"/>
      <w:lang w:val="en-US" w:eastAsia="en-GB"/>
    </w:rPr>
  </w:style>
  <w:style w:type="paragraph" w:styleId="Standard" w:customStyle="1">
    <w:name w:val="Standard"/>
    <w:qFormat/>
    <w:rsid w:val="00a32410"/>
    <w:pPr>
      <w:widowControl/>
      <w:suppressAutoHyphens w:val="true"/>
      <w:overflowPunct w:val="true"/>
      <w:bidi w:val="0"/>
      <w:spacing w:lineRule="auto" w:line="240" w:before="0" w:after="0"/>
      <w:jc w:val="left"/>
      <w:textAlignment w:val="baseline"/>
    </w:pPr>
    <w:rPr>
      <w:rFonts w:ascii="Times New Roman" w:hAnsi="Times New Roman" w:eastAsia="" w:cs="Times New Roman"/>
      <w:color w:val="000000"/>
      <w:kern w:val="2"/>
      <w:sz w:val="24"/>
      <w:szCs w:val="24"/>
      <w:lang w:val="et-EE" w:eastAsia="et-EE" w:bidi="ar-SA"/>
    </w:rPr>
  </w:style>
  <w:style w:type="paragraph" w:styleId="Default1" w:customStyle="1">
    <w:name w:val="Default"/>
    <w:qFormat/>
    <w:rsid w:val="00ca6f19"/>
    <w:pPr>
      <w:widowControl/>
      <w:bidi w:val="0"/>
      <w:spacing w:lineRule="auto" w:line="240" w:before="0" w:after="0"/>
      <w:jc w:val="left"/>
    </w:pPr>
    <w:rPr>
      <w:rFonts w:ascii="Calibri" w:hAnsi="Calibri" w:cs="Calibri" w:eastAsia=""/>
      <w:color w:val="000000"/>
      <w:kern w:val="0"/>
      <w:sz w:val="24"/>
      <w:szCs w:val="24"/>
      <w:lang w:val="et-EE" w:eastAsia="et-EE" w:bidi="ar-SA"/>
    </w:rPr>
  </w:style>
  <w:style w:type="paragraph" w:styleId="BodyText3">
    <w:name w:val="Body Text 3"/>
    <w:basedOn w:val="Normal"/>
    <w:link w:val="Kehatekst3Mrk"/>
    <w:uiPriority w:val="99"/>
    <w:unhideWhenUsed/>
    <w:qFormat/>
    <w:rsid w:val="009918a5"/>
    <w:pPr>
      <w:spacing w:before="0" w:after="120"/>
    </w:pPr>
    <w:rPr>
      <w:sz w:val="16"/>
      <w:szCs w:val="16"/>
    </w:rPr>
  </w:style>
  <w:style w:type="paragraph" w:styleId="ListParagraph1" w:customStyle="1">
    <w:name w:val="List Paragraph1"/>
    <w:basedOn w:val="Normal"/>
    <w:qFormat/>
    <w:rsid w:val="00d606db"/>
    <w:pPr>
      <w:widowControl w:val="false"/>
      <w:suppressAutoHyphens w:val="true"/>
      <w:spacing w:before="0" w:after="0"/>
      <w:ind w:left="720" w:hanging="0"/>
      <w:contextualSpacing/>
    </w:pPr>
    <w:rPr>
      <w:rFonts w:eastAsia="Times New Roman"/>
      <w:color w:val="auto"/>
      <w:lang w:val="en-US" w:eastAsia="zh-C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igikool.ee/" TargetMode="External"/><Relationship Id="rId3" Type="http://schemas.openxmlformats.org/officeDocument/2006/relationships/hyperlink" Target="http://www.meigikool.ee);7" TargetMode="External"/><Relationship Id="rId4" Type="http://schemas.openxmlformats.org/officeDocument/2006/relationships/footer" Target="footer1.xml"/><Relationship Id="rId5" Type="http://schemas.openxmlformats.org/officeDocument/2006/relationships/hyperlink" Target="http://www.meigikool.ee/" TargetMode="External"/><Relationship Id="rId6" Type="http://schemas.openxmlformats.org/officeDocument/2006/relationships/hyperlink" Target="http://www.meigikool.ee/"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1EF1-229B-46C6-AD9D-133CC667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9</Pages>
  <Words>2455</Words>
  <Characters>14242</Characters>
  <CharactersWithSpaces>16664</CharactersWithSpaces>
  <Paragraphs>33</Paragraphs>
  <Company>KODU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2020-04-08T12:38:00Z</dcterms:created>
  <dc:creator>Margit Salmar</dc:creator>
  <dc:description/>
  <dc:language>en-US</dc:language>
  <cp:lastModifiedBy>Liia</cp:lastModifiedBy>
  <cp:lastPrinted>2015-08-26T07:11:00Z</cp:lastPrinted>
  <dcterms:modified xsi:type="dcterms:W3CDTF">2020-04-09T08:59:00Z</dcterms:modified>
  <cp:revision>6</cp:revision>
  <dc:subject/>
  <dc:title>KINNITATUD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